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68B2" w14:textId="5E3FCB21" w:rsidR="00360BAD" w:rsidRPr="0032728F" w:rsidRDefault="009A38F9" w:rsidP="00360BAD">
      <w:pPr>
        <w:spacing w:after="0" w:line="240" w:lineRule="auto"/>
        <w:rPr>
          <w:rFonts w:ascii="Cambria" w:hAnsi="Cambria"/>
          <w:i/>
          <w:sz w:val="24"/>
        </w:rPr>
      </w:pPr>
      <w:r w:rsidRPr="0032728F">
        <w:rPr>
          <w:rFonts w:ascii="Cambria" w:hAnsi="Cambria"/>
          <w:i/>
          <w:noProof/>
          <w:sz w:val="24"/>
        </w:rPr>
        <w:drawing>
          <wp:anchor distT="0" distB="0" distL="114300" distR="114300" simplePos="0" relativeHeight="251657728" behindDoc="0" locked="0" layoutInCell="1" allowOverlap="1" wp14:anchorId="216BAE45" wp14:editId="584806F5">
            <wp:simplePos x="0" y="0"/>
            <wp:positionH relativeFrom="column">
              <wp:posOffset>0</wp:posOffset>
            </wp:positionH>
            <wp:positionV relativeFrom="paragraph">
              <wp:posOffset>-457200</wp:posOffset>
            </wp:positionV>
            <wp:extent cx="1917700" cy="469900"/>
            <wp:effectExtent l="0" t="0" r="0" b="0"/>
            <wp:wrapTight wrapText="bothSides">
              <wp:wrapPolygon edited="0">
                <wp:start x="0" y="0"/>
                <wp:lineTo x="0" y="21016"/>
                <wp:lineTo x="21457" y="21016"/>
                <wp:lineTo x="2145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77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7D438" w14:textId="77777777" w:rsidR="008F7FA5" w:rsidRDefault="008F7FA5" w:rsidP="00360BAD">
      <w:pPr>
        <w:spacing w:after="0" w:line="240" w:lineRule="auto"/>
        <w:rPr>
          <w:i/>
          <w:sz w:val="24"/>
        </w:rPr>
      </w:pPr>
    </w:p>
    <w:p w14:paraId="12D61C3D" w14:textId="77777777" w:rsidR="008F7FA5" w:rsidRDefault="008F7FA5" w:rsidP="00360BAD">
      <w:pPr>
        <w:spacing w:after="0" w:line="240" w:lineRule="auto"/>
        <w:rPr>
          <w:i/>
          <w:sz w:val="24"/>
        </w:rPr>
      </w:pPr>
    </w:p>
    <w:p w14:paraId="1E31484A" w14:textId="1EC5518C" w:rsidR="00360BAD" w:rsidRPr="00B074D8" w:rsidRDefault="00360BAD" w:rsidP="00360BAD">
      <w:pPr>
        <w:spacing w:after="0" w:line="240" w:lineRule="auto"/>
        <w:rPr>
          <w:i/>
          <w:sz w:val="24"/>
        </w:rPr>
      </w:pPr>
      <w:r w:rsidRPr="00B074D8">
        <w:rPr>
          <w:i/>
          <w:sz w:val="24"/>
        </w:rPr>
        <w:t>FOR IMMEDIATE RELEASE:</w:t>
      </w:r>
      <w:r w:rsidRPr="00B074D8">
        <w:rPr>
          <w:i/>
          <w:sz w:val="24"/>
        </w:rPr>
        <w:tab/>
      </w:r>
      <w:r w:rsidRPr="00B074D8">
        <w:rPr>
          <w:i/>
          <w:sz w:val="24"/>
        </w:rPr>
        <w:tab/>
      </w:r>
      <w:r w:rsidRPr="00B074D8">
        <w:rPr>
          <w:i/>
          <w:sz w:val="24"/>
        </w:rPr>
        <w:tab/>
      </w:r>
      <w:r w:rsidRPr="00B074D8">
        <w:rPr>
          <w:i/>
          <w:sz w:val="24"/>
        </w:rPr>
        <w:tab/>
        <w:t>CONTACT:</w:t>
      </w:r>
    </w:p>
    <w:p w14:paraId="63AEFE45" w14:textId="68CE8616" w:rsidR="00360BAD" w:rsidRPr="00B074D8" w:rsidRDefault="009A38F9" w:rsidP="00360BAD">
      <w:pPr>
        <w:spacing w:after="0" w:line="240" w:lineRule="auto"/>
        <w:rPr>
          <w:sz w:val="24"/>
        </w:rPr>
      </w:pPr>
      <w:r>
        <w:rPr>
          <w:sz w:val="24"/>
        </w:rPr>
        <w:t>4</w:t>
      </w:r>
      <w:r w:rsidR="00745D87">
        <w:rPr>
          <w:sz w:val="24"/>
        </w:rPr>
        <w:t>/</w:t>
      </w:r>
      <w:r>
        <w:rPr>
          <w:sz w:val="24"/>
        </w:rPr>
        <w:t>7</w:t>
      </w:r>
      <w:r w:rsidR="00745D87">
        <w:rPr>
          <w:sz w:val="24"/>
        </w:rPr>
        <w:t>/202</w:t>
      </w:r>
      <w:r>
        <w:rPr>
          <w:sz w:val="24"/>
        </w:rPr>
        <w:t>6</w:t>
      </w:r>
      <w:r w:rsidR="0018081B">
        <w:rPr>
          <w:sz w:val="24"/>
        </w:rPr>
        <w:tab/>
      </w:r>
      <w:r w:rsidR="0032578F" w:rsidRPr="00B074D8">
        <w:rPr>
          <w:sz w:val="24"/>
        </w:rPr>
        <w:tab/>
      </w:r>
      <w:r w:rsidR="00DA544F" w:rsidRPr="00B074D8">
        <w:rPr>
          <w:sz w:val="24"/>
        </w:rPr>
        <w:tab/>
      </w:r>
      <w:r w:rsidR="00DA544F" w:rsidRPr="00B074D8">
        <w:rPr>
          <w:sz w:val="24"/>
        </w:rPr>
        <w:tab/>
      </w:r>
      <w:r w:rsidR="00DA544F" w:rsidRPr="00B074D8">
        <w:rPr>
          <w:sz w:val="24"/>
        </w:rPr>
        <w:tab/>
      </w:r>
      <w:r w:rsidR="00745D87">
        <w:rPr>
          <w:sz w:val="24"/>
        </w:rPr>
        <w:tab/>
      </w:r>
      <w:r>
        <w:rPr>
          <w:sz w:val="24"/>
        </w:rPr>
        <w:t>Brittany Schneller</w:t>
      </w:r>
      <w:r w:rsidR="00360BAD" w:rsidRPr="00B074D8">
        <w:rPr>
          <w:sz w:val="24"/>
        </w:rPr>
        <w:t>, 315-</w:t>
      </w:r>
      <w:r>
        <w:rPr>
          <w:sz w:val="24"/>
        </w:rPr>
        <w:t>418</w:t>
      </w:r>
      <w:r w:rsidR="00360BAD" w:rsidRPr="00B074D8">
        <w:rPr>
          <w:sz w:val="24"/>
        </w:rPr>
        <w:t>-</w:t>
      </w:r>
      <w:r>
        <w:rPr>
          <w:sz w:val="24"/>
        </w:rPr>
        <w:t>4125</w:t>
      </w:r>
    </w:p>
    <w:p w14:paraId="4B5D9088" w14:textId="77777777" w:rsidR="00360BAD" w:rsidRPr="00B074D8" w:rsidRDefault="00360BAD" w:rsidP="00360BAD">
      <w:pPr>
        <w:spacing w:after="0" w:line="240" w:lineRule="auto"/>
        <w:jc w:val="center"/>
        <w:rPr>
          <w:rFonts w:cs="Arial"/>
          <w:i/>
          <w:sz w:val="24"/>
          <w:szCs w:val="25"/>
        </w:rPr>
      </w:pPr>
    </w:p>
    <w:p w14:paraId="5F7E87B9" w14:textId="77777777" w:rsidR="00360BAD" w:rsidRPr="0032728F" w:rsidRDefault="00360BAD" w:rsidP="00360BAD">
      <w:pPr>
        <w:spacing w:after="0" w:line="240" w:lineRule="auto"/>
        <w:jc w:val="center"/>
        <w:rPr>
          <w:rFonts w:ascii="Cambria" w:hAnsi="Cambria" w:cs="Arial"/>
          <w:i/>
          <w:sz w:val="24"/>
          <w:szCs w:val="25"/>
        </w:rPr>
      </w:pPr>
    </w:p>
    <w:p w14:paraId="1D10F37B" w14:textId="7DEB1BC4" w:rsidR="00360BAD" w:rsidRPr="009A38F9" w:rsidRDefault="009A38F9" w:rsidP="009A38F9">
      <w:pPr>
        <w:spacing w:after="0" w:line="240" w:lineRule="auto"/>
        <w:jc w:val="center"/>
        <w:rPr>
          <w:rFonts w:cs="Calibri"/>
          <w:i/>
          <w:sz w:val="28"/>
          <w:szCs w:val="28"/>
        </w:rPr>
      </w:pPr>
      <w:r w:rsidRPr="009A38F9">
        <w:rPr>
          <w:rFonts w:cs="Calibri"/>
          <w:b/>
          <w:bCs/>
          <w:color w:val="373737"/>
          <w:sz w:val="28"/>
          <w:szCs w:val="28"/>
        </w:rPr>
        <w:t>Syracuse Orthopedic Specialists Welcomes Spine Surgeon Mark Wolgin, MD, to the Organization</w:t>
      </w:r>
      <w:r w:rsidRPr="009A38F9">
        <w:rPr>
          <w:rFonts w:cs="Calibri"/>
          <w:i/>
          <w:sz w:val="28"/>
          <w:szCs w:val="28"/>
        </w:rPr>
        <w:t xml:space="preserve"> </w:t>
      </w:r>
    </w:p>
    <w:p w14:paraId="2E59724D" w14:textId="77777777" w:rsidR="00F43939" w:rsidRPr="00BF440E" w:rsidRDefault="00F43939" w:rsidP="00360BAD">
      <w:pPr>
        <w:spacing w:after="0" w:line="240" w:lineRule="auto"/>
        <w:jc w:val="center"/>
        <w:rPr>
          <w:rFonts w:cs="Arial"/>
          <w:i/>
          <w:sz w:val="28"/>
          <w:szCs w:val="28"/>
        </w:rPr>
      </w:pPr>
    </w:p>
    <w:p w14:paraId="7EA5C053" w14:textId="28E9E97A" w:rsidR="009A38F9" w:rsidRPr="009A38F9" w:rsidRDefault="00360BAD" w:rsidP="009A38F9">
      <w:pPr>
        <w:rPr>
          <w:rFonts w:eastAsia="Times New Roman" w:cs="Calibri"/>
          <w:color w:val="000000"/>
          <w:shd w:val="clear" w:color="auto" w:fill="FFFFFF"/>
        </w:rPr>
      </w:pPr>
      <w:r w:rsidRPr="00D10AA6">
        <w:rPr>
          <w:rFonts w:cs="Calibri"/>
          <w:i/>
        </w:rPr>
        <w:t>Syracuse, NY</w:t>
      </w:r>
      <w:r w:rsidRPr="00D10AA6">
        <w:rPr>
          <w:rFonts w:cs="Calibri"/>
        </w:rPr>
        <w:t xml:space="preserve"> – </w:t>
      </w:r>
      <w:r w:rsidR="009A38F9" w:rsidRPr="009A38F9">
        <w:rPr>
          <w:rFonts w:eastAsia="Times New Roman" w:cs="Calibri"/>
          <w:color w:val="000000"/>
          <w:shd w:val="clear" w:color="auto" w:fill="FFFFFF"/>
        </w:rPr>
        <w:t>Syracuse Orthopedic Specialists (SOS), Central New York’s regional leader in providing high</w:t>
      </w:r>
      <w:r w:rsidR="009A38F9" w:rsidRPr="009A38F9">
        <w:rPr>
          <w:rFonts w:eastAsia="Times New Roman" w:cs="Calibri"/>
          <w:color w:val="000000"/>
          <w:shd w:val="clear" w:color="auto" w:fill="FFFFFF"/>
        </w:rPr>
        <w:noBreakHyphen/>
        <w:t>quality, comprehensive orthopedic care, is proud to welcome Mark A. Wolgin, MD, a board</w:t>
      </w:r>
      <w:r w:rsidR="009A38F9" w:rsidRPr="009A38F9">
        <w:rPr>
          <w:rFonts w:eastAsia="Times New Roman" w:cs="Calibri"/>
          <w:color w:val="000000"/>
          <w:shd w:val="clear" w:color="auto" w:fill="FFFFFF"/>
        </w:rPr>
        <w:noBreakHyphen/>
        <w:t>certified and fellowship</w:t>
      </w:r>
      <w:r w:rsidR="009A38F9" w:rsidRPr="009A38F9">
        <w:rPr>
          <w:rFonts w:eastAsia="Times New Roman" w:cs="Calibri"/>
          <w:color w:val="000000"/>
          <w:shd w:val="clear" w:color="auto" w:fill="FFFFFF"/>
        </w:rPr>
        <w:noBreakHyphen/>
        <w:t xml:space="preserve">trained orthopedic surgeon specializing exclusively in spine surgery. </w:t>
      </w:r>
      <w:r w:rsidR="009A38F9">
        <w:rPr>
          <w:rFonts w:eastAsia="Times New Roman" w:cs="Calibri"/>
          <w:color w:val="000000"/>
          <w:shd w:val="clear" w:color="auto" w:fill="FFFFFF"/>
        </w:rPr>
        <w:t xml:space="preserve">     </w:t>
      </w:r>
      <w:r w:rsidR="009A38F9" w:rsidRPr="009A38F9">
        <w:rPr>
          <w:rFonts w:eastAsia="Times New Roman" w:cs="Calibri"/>
          <w:color w:val="000000"/>
          <w:shd w:val="clear" w:color="auto" w:fill="FFFFFF"/>
        </w:rPr>
        <w:t>Dr. Wolgin has joined SOS’s Neck and Back Team, further expanding the organization’s ability to deliver advanced spine care to the community.</w:t>
      </w:r>
    </w:p>
    <w:p w14:paraId="45FEE5B5" w14:textId="0E097F47" w:rsidR="009A38F9" w:rsidRPr="009A38F9" w:rsidRDefault="009A38F9" w:rsidP="009A38F9">
      <w:pPr>
        <w:rPr>
          <w:rFonts w:eastAsia="Times New Roman" w:cs="Calibri"/>
          <w:color w:val="000000"/>
          <w:shd w:val="clear" w:color="auto" w:fill="FFFFFF"/>
        </w:rPr>
      </w:pPr>
      <w:r w:rsidRPr="009A38F9">
        <w:rPr>
          <w:rFonts w:eastAsia="Times New Roman" w:cs="Calibri"/>
          <w:color w:val="000000"/>
          <w:shd w:val="clear" w:color="auto" w:fill="FFFFFF"/>
        </w:rPr>
        <w:t>Dr. Wolgin brings a patient</w:t>
      </w:r>
      <w:r w:rsidRPr="009A38F9">
        <w:rPr>
          <w:rFonts w:eastAsia="Times New Roman" w:cs="Calibri"/>
          <w:color w:val="000000"/>
          <w:shd w:val="clear" w:color="auto" w:fill="FFFFFF"/>
        </w:rPr>
        <w:noBreakHyphen/>
        <w:t>centered approach focused on reducing pain, restoring mobility, and improving overall quality of life through comprehensive and compassionate spine care. He has extensive experience treating a wide range of spinal conditions, with expertise in complex neck and back disorders, including degenerative disc disease, herniated discs, spinal stenosis, sciatica, and spinal instability.</w:t>
      </w:r>
    </w:p>
    <w:p w14:paraId="690261AB" w14:textId="3157AA63" w:rsidR="009A38F9" w:rsidRPr="009A38F9" w:rsidRDefault="009A38F9" w:rsidP="009A38F9">
      <w:pPr>
        <w:rPr>
          <w:rFonts w:eastAsia="Times New Roman" w:cs="Calibri"/>
          <w:color w:val="000000"/>
          <w:shd w:val="clear" w:color="auto" w:fill="FFFFFF"/>
        </w:rPr>
      </w:pPr>
      <w:r w:rsidRPr="009A38F9">
        <w:rPr>
          <w:rFonts w:eastAsia="Times New Roman" w:cs="Calibri"/>
          <w:color w:val="000000"/>
          <w:shd w:val="clear" w:color="auto" w:fill="FFFFFF"/>
        </w:rPr>
        <w:t>Prior to joining SOS, Dr. Wolgin practiced at Orthopedic Associates in Albany, Georgia, where he specialized in the comprehensive evaluation and treatment of spinal conditions. He earned his medical degree from the University of California, Los Angeles (UCLA), and completed his orthopedic surgery residency at Harbor–UCLA Medical Center. He went on to complete advanced fellowship training in spinal disorders at Cedars</w:t>
      </w:r>
      <w:r w:rsidRPr="009A38F9">
        <w:rPr>
          <w:rFonts w:eastAsia="Times New Roman" w:cs="Calibri"/>
          <w:color w:val="000000"/>
          <w:shd w:val="clear" w:color="auto" w:fill="FFFFFF"/>
        </w:rPr>
        <w:noBreakHyphen/>
        <w:t>Sinai Medical Center.</w:t>
      </w:r>
    </w:p>
    <w:p w14:paraId="4798E81C" w14:textId="5C769E69" w:rsidR="009A38F9" w:rsidRPr="009A38F9" w:rsidRDefault="009A38F9" w:rsidP="009A38F9">
      <w:pPr>
        <w:rPr>
          <w:rFonts w:eastAsia="Times New Roman" w:cs="Calibri"/>
          <w:color w:val="000000"/>
          <w:shd w:val="clear" w:color="auto" w:fill="FFFFFF"/>
        </w:rPr>
      </w:pPr>
      <w:r w:rsidRPr="009A38F9">
        <w:rPr>
          <w:rFonts w:eastAsia="Times New Roman" w:cs="Calibri"/>
          <w:color w:val="000000"/>
          <w:shd w:val="clear" w:color="auto" w:fill="FFFFFF"/>
        </w:rPr>
        <w:t>Dr. Wolgin’s clinical philosophy emphasizes evidence</w:t>
      </w:r>
      <w:r w:rsidRPr="009A38F9">
        <w:rPr>
          <w:rFonts w:eastAsia="Times New Roman" w:cs="Calibri"/>
          <w:color w:val="000000"/>
          <w:shd w:val="clear" w:color="auto" w:fill="FFFFFF"/>
        </w:rPr>
        <w:noBreakHyphen/>
        <w:t>based care, patient education, and individualized treatment plans, utilizing both minimally invasive spine surgery and traditional surgical techniques to achieve the best possible outcomes.</w:t>
      </w:r>
    </w:p>
    <w:p w14:paraId="017977B3" w14:textId="642B0326" w:rsidR="00360BAD" w:rsidRPr="009A38F9" w:rsidRDefault="009A38F9" w:rsidP="009A38F9">
      <w:pPr>
        <w:rPr>
          <w:rFonts w:eastAsia="Times New Roman" w:cs="Calibri"/>
          <w:color w:val="000000"/>
          <w:shd w:val="clear" w:color="auto" w:fill="FFFFFF"/>
        </w:rPr>
      </w:pPr>
      <w:r w:rsidRPr="009A38F9">
        <w:rPr>
          <w:rFonts w:eastAsia="Times New Roman" w:cs="Calibri"/>
          <w:color w:val="000000"/>
          <w:shd w:val="clear" w:color="auto" w:fill="FFFFFF"/>
        </w:rPr>
        <w:t>SOS remains committed to providing the highest caliber of orthopedic care, and the addition of Dr. Wolgin further strengthens the expertise of its Neck and Back Team. Dr. Wolgin is currently accepting new patients. Appointments can be scheduled by calling 315</w:t>
      </w:r>
      <w:r w:rsidRPr="009A38F9">
        <w:rPr>
          <w:rFonts w:eastAsia="Times New Roman" w:cs="Calibri"/>
          <w:color w:val="000000"/>
          <w:shd w:val="clear" w:color="auto" w:fill="FFFFFF"/>
        </w:rPr>
        <w:noBreakHyphen/>
        <w:t>251</w:t>
      </w:r>
      <w:r w:rsidRPr="009A38F9">
        <w:rPr>
          <w:rFonts w:eastAsia="Times New Roman" w:cs="Calibri"/>
          <w:color w:val="000000"/>
          <w:shd w:val="clear" w:color="auto" w:fill="FFFFFF"/>
        </w:rPr>
        <w:noBreakHyphen/>
        <w:t>3100.</w:t>
      </w:r>
    </w:p>
    <w:p w14:paraId="2BF1C267" w14:textId="77777777" w:rsidR="00360BAD" w:rsidRDefault="00360BAD" w:rsidP="009412F6">
      <w:pPr>
        <w:widowControl w:val="0"/>
        <w:autoSpaceDE w:val="0"/>
        <w:autoSpaceDN w:val="0"/>
        <w:adjustRightInd w:val="0"/>
        <w:spacing w:after="0" w:line="240" w:lineRule="auto"/>
        <w:rPr>
          <w:rFonts w:cs="Calibri"/>
        </w:rPr>
      </w:pPr>
    </w:p>
    <w:p w14:paraId="174DB475" w14:textId="3ED49731" w:rsidR="009A38F9" w:rsidRPr="009A38F9" w:rsidRDefault="009A38F9" w:rsidP="009A38F9">
      <w:pPr>
        <w:widowControl w:val="0"/>
        <w:autoSpaceDE w:val="0"/>
        <w:autoSpaceDN w:val="0"/>
        <w:adjustRightInd w:val="0"/>
        <w:jc w:val="center"/>
        <w:rPr>
          <w:rFonts w:cs="Arial"/>
        </w:rPr>
      </w:pPr>
      <w:r w:rsidRPr="00B074D8">
        <w:rPr>
          <w:rFonts w:cs="Arial"/>
        </w:rPr>
        <w:t>###</w:t>
      </w:r>
    </w:p>
    <w:p w14:paraId="69D01B18" w14:textId="77777777" w:rsidR="009A38F9" w:rsidRPr="00D10AA6" w:rsidRDefault="009A38F9" w:rsidP="009412F6">
      <w:pPr>
        <w:widowControl w:val="0"/>
        <w:autoSpaceDE w:val="0"/>
        <w:autoSpaceDN w:val="0"/>
        <w:adjustRightInd w:val="0"/>
        <w:spacing w:after="0" w:line="240" w:lineRule="auto"/>
        <w:rPr>
          <w:rFonts w:cs="Calibri"/>
        </w:rPr>
      </w:pPr>
    </w:p>
    <w:p w14:paraId="74BBC1FB" w14:textId="77777777" w:rsidR="00DF4FF9" w:rsidRPr="00D10AA6" w:rsidRDefault="00DF4FF9" w:rsidP="00DF4FF9">
      <w:pPr>
        <w:spacing w:after="0" w:line="240" w:lineRule="auto"/>
        <w:rPr>
          <w:rFonts w:cs="Calibri"/>
          <w:b/>
          <w:iCs/>
          <w:color w:val="000000"/>
        </w:rPr>
      </w:pPr>
      <w:r w:rsidRPr="00D10AA6">
        <w:rPr>
          <w:rFonts w:cs="Calibri"/>
          <w:b/>
          <w:iCs/>
          <w:color w:val="000000"/>
        </w:rPr>
        <w:t>About Syracuse Orthopedic Specialists</w:t>
      </w:r>
      <w:r w:rsidR="00732DED">
        <w:rPr>
          <w:rFonts w:cs="Calibri"/>
          <w:b/>
          <w:iCs/>
          <w:color w:val="000000"/>
        </w:rPr>
        <w:t>.</w:t>
      </w:r>
    </w:p>
    <w:p w14:paraId="3CF51677" w14:textId="5F2463E8" w:rsidR="00360BAD" w:rsidRPr="009A38F9" w:rsidRDefault="009A38F9" w:rsidP="009A38F9">
      <w:pPr>
        <w:spacing w:line="259" w:lineRule="auto"/>
        <w:rPr>
          <w:rFonts w:eastAsia="Times New Roman" w:cs="Calibri"/>
          <w:color w:val="000000"/>
        </w:rPr>
      </w:pPr>
      <w:r w:rsidRPr="009A38F9">
        <w:rPr>
          <w:rFonts w:eastAsia="Times New Roman" w:cs="Calibri"/>
          <w:color w:val="000000"/>
          <w:shd w:val="clear" w:color="auto" w:fill="FFFFFF"/>
        </w:rPr>
        <w:t xml:space="preserve">Syracuse Orthopedic Specialists is Central New York's regional leader in providing high-quality, comprehensive orthopedic care. </w:t>
      </w:r>
      <w:r w:rsidRPr="009A38F9">
        <w:rPr>
          <w:rFonts w:eastAsia="Times New Roman" w:cs="Calibri"/>
          <w:color w:val="000000"/>
        </w:rPr>
        <w:t xml:space="preserve">Founded in 1999, SOS has a team of experienced orthopedic physicians and support </w:t>
      </w:r>
      <w:proofErr w:type="gramStart"/>
      <w:r w:rsidRPr="009A38F9">
        <w:rPr>
          <w:rFonts w:eastAsia="Times New Roman" w:cs="Calibri"/>
          <w:color w:val="000000"/>
        </w:rPr>
        <w:t>staff</w:t>
      </w:r>
      <w:proofErr w:type="gramEnd"/>
      <w:r w:rsidRPr="009A38F9">
        <w:rPr>
          <w:rFonts w:eastAsia="Times New Roman" w:cs="Calibri"/>
          <w:color w:val="000000"/>
        </w:rPr>
        <w:t xml:space="preserve"> offer state-of-the-art care, from diagnosis and treatment to rehabilitation and recovery. For more information, visit sosbones.com.</w:t>
      </w:r>
    </w:p>
    <w:sectPr w:rsidR="00360BAD" w:rsidRPr="009A38F9" w:rsidSect="00360BA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A284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32C8"/>
    <w:multiLevelType w:val="hybridMultilevel"/>
    <w:tmpl w:val="CF74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3668E"/>
    <w:multiLevelType w:val="hybridMultilevel"/>
    <w:tmpl w:val="5AFC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1520119812">
    <w:abstractNumId w:val="2"/>
  </w:num>
  <w:num w:numId="2" w16cid:durableId="1223365862">
    <w:abstractNumId w:val="1"/>
  </w:num>
  <w:num w:numId="3" w16cid:durableId="189912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7F76"/>
    <w:rsid w:val="000B735D"/>
    <w:rsid w:val="00155AEA"/>
    <w:rsid w:val="0018081B"/>
    <w:rsid w:val="001D297B"/>
    <w:rsid w:val="00245AF5"/>
    <w:rsid w:val="002D00AC"/>
    <w:rsid w:val="0032578F"/>
    <w:rsid w:val="00360BAD"/>
    <w:rsid w:val="003D1435"/>
    <w:rsid w:val="003E1BEC"/>
    <w:rsid w:val="004910F3"/>
    <w:rsid w:val="00523A64"/>
    <w:rsid w:val="005E59DB"/>
    <w:rsid w:val="00631EEA"/>
    <w:rsid w:val="00684BC8"/>
    <w:rsid w:val="006B79B5"/>
    <w:rsid w:val="00732DED"/>
    <w:rsid w:val="00745D87"/>
    <w:rsid w:val="007B1167"/>
    <w:rsid w:val="00800CD3"/>
    <w:rsid w:val="008217DA"/>
    <w:rsid w:val="008939EE"/>
    <w:rsid w:val="00894121"/>
    <w:rsid w:val="00896859"/>
    <w:rsid w:val="008A16E7"/>
    <w:rsid w:val="008C6BE8"/>
    <w:rsid w:val="008F7FA5"/>
    <w:rsid w:val="009412F6"/>
    <w:rsid w:val="00955C68"/>
    <w:rsid w:val="009A38F9"/>
    <w:rsid w:val="009F2B48"/>
    <w:rsid w:val="00AA3A24"/>
    <w:rsid w:val="00AC36F6"/>
    <w:rsid w:val="00B074D8"/>
    <w:rsid w:val="00BE643A"/>
    <w:rsid w:val="00BF440E"/>
    <w:rsid w:val="00C23C38"/>
    <w:rsid w:val="00C65398"/>
    <w:rsid w:val="00CE5106"/>
    <w:rsid w:val="00D10AA6"/>
    <w:rsid w:val="00D3764C"/>
    <w:rsid w:val="00DA544F"/>
    <w:rsid w:val="00DF4FF9"/>
    <w:rsid w:val="00F07B82"/>
    <w:rsid w:val="00F3399E"/>
    <w:rsid w:val="00F43939"/>
    <w:rsid w:val="00FA4393"/>
    <w:rsid w:val="00FD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4E4D"/>
  <w14:defaultImageDpi w14:val="300"/>
  <w15:chartTrackingRefBased/>
  <w15:docId w15:val="{ECADEB6B-737B-41A4-B80C-2EAB78F0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0795A"/>
    <w:rPr>
      <w:color w:val="0000FF"/>
      <w:u w:val="single"/>
    </w:rPr>
  </w:style>
  <w:style w:type="paragraph" w:styleId="ColorfulList-Accent1">
    <w:name w:val="Colorful List Accent 1"/>
    <w:basedOn w:val="Normal"/>
    <w:uiPriority w:val="34"/>
    <w:qFormat/>
    <w:rsid w:val="00ED6FB7"/>
    <w:pPr>
      <w:ind w:left="720"/>
      <w:contextualSpacing/>
    </w:pPr>
  </w:style>
  <w:style w:type="paragraph" w:styleId="BalloonText">
    <w:name w:val="Balloon Text"/>
    <w:basedOn w:val="Normal"/>
    <w:link w:val="BalloonTextChar"/>
    <w:uiPriority w:val="99"/>
    <w:semiHidden/>
    <w:unhideWhenUsed/>
    <w:rsid w:val="00F27EB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7EB3"/>
    <w:rPr>
      <w:rFonts w:ascii="Tahoma" w:hAnsi="Tahoma" w:cs="Tahoma"/>
      <w:sz w:val="16"/>
      <w:szCs w:val="16"/>
    </w:rPr>
  </w:style>
  <w:style w:type="character" w:styleId="CommentReference">
    <w:name w:val="annotation reference"/>
    <w:uiPriority w:val="99"/>
    <w:semiHidden/>
    <w:unhideWhenUsed/>
    <w:rsid w:val="008A79D3"/>
    <w:rPr>
      <w:sz w:val="16"/>
      <w:szCs w:val="16"/>
    </w:rPr>
  </w:style>
  <w:style w:type="paragraph" w:styleId="CommentText">
    <w:name w:val="annotation text"/>
    <w:basedOn w:val="Normal"/>
    <w:link w:val="CommentTextChar"/>
    <w:uiPriority w:val="99"/>
    <w:semiHidden/>
    <w:unhideWhenUsed/>
    <w:rsid w:val="008A79D3"/>
    <w:pPr>
      <w:spacing w:line="240" w:lineRule="auto"/>
    </w:pPr>
    <w:rPr>
      <w:sz w:val="20"/>
      <w:szCs w:val="20"/>
      <w:lang w:val="x-none" w:eastAsia="x-none"/>
    </w:rPr>
  </w:style>
  <w:style w:type="character" w:customStyle="1" w:styleId="CommentTextChar">
    <w:name w:val="Comment Text Char"/>
    <w:link w:val="CommentText"/>
    <w:uiPriority w:val="99"/>
    <w:semiHidden/>
    <w:rsid w:val="008A79D3"/>
    <w:rPr>
      <w:sz w:val="20"/>
      <w:szCs w:val="20"/>
    </w:rPr>
  </w:style>
  <w:style w:type="paragraph" w:styleId="CommentSubject">
    <w:name w:val="annotation subject"/>
    <w:basedOn w:val="CommentText"/>
    <w:next w:val="CommentText"/>
    <w:link w:val="CommentSubjectChar"/>
    <w:uiPriority w:val="99"/>
    <w:semiHidden/>
    <w:unhideWhenUsed/>
    <w:rsid w:val="008A79D3"/>
    <w:rPr>
      <w:b/>
      <w:bCs/>
    </w:rPr>
  </w:style>
  <w:style w:type="character" w:customStyle="1" w:styleId="CommentSubjectChar">
    <w:name w:val="Comment Subject Char"/>
    <w:link w:val="CommentSubject"/>
    <w:uiPriority w:val="99"/>
    <w:semiHidden/>
    <w:rsid w:val="008A7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2104</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
    </vt:vector>
  </TitlesOfParts>
  <Company>American College of Radiology</Company>
  <LinksUpToDate>false</LinksUpToDate>
  <CharactersWithSpaces>2337</CharactersWithSpaces>
  <SharedDoc>false</SharedDoc>
  <HLinks>
    <vt:vector size="6" baseType="variant">
      <vt:variant>
        <vt:i4>5177422</vt:i4>
      </vt:variant>
      <vt:variant>
        <vt:i4>0</vt:i4>
      </vt:variant>
      <vt:variant>
        <vt:i4>0</vt:i4>
      </vt:variant>
      <vt:variant>
        <vt:i4>5</vt:i4>
      </vt:variant>
      <vt:variant>
        <vt:lpwstr>http://www.sosbones.com/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Shawn</dc:creator>
  <cp:keywords/>
  <cp:lastModifiedBy>Brittany A. Schneller</cp:lastModifiedBy>
  <cp:revision>3</cp:revision>
  <cp:lastPrinted>2012-08-22T18:31:00Z</cp:lastPrinted>
  <dcterms:created xsi:type="dcterms:W3CDTF">2026-04-07T19:37:00Z</dcterms:created>
  <dcterms:modified xsi:type="dcterms:W3CDTF">2026-04-07T19:37:00Z</dcterms:modified>
</cp:coreProperties>
</file>