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BB4F" w14:textId="290FFC44" w:rsidR="00275EB6" w:rsidRDefault="00275EB6" w:rsidP="00275EB6">
      <w:pPr>
        <w:jc w:val="center"/>
        <w:rPr>
          <w:rFonts w:ascii="Ebrima" w:hAnsi="Ebrima" w:cs="Arial"/>
          <w:b/>
          <w:bCs/>
          <w:noProof/>
          <w:sz w:val="28"/>
          <w:szCs w:val="28"/>
        </w:rPr>
      </w:pPr>
      <w:r w:rsidRPr="000B73F2">
        <w:rPr>
          <w:rFonts w:ascii="Arial" w:hAnsi="Arial" w:cs="Arial"/>
          <w:b/>
          <w:bCs/>
          <w:noProof/>
          <w:sz w:val="28"/>
          <w:szCs w:val="28"/>
        </w:rPr>
        <mc:AlternateContent>
          <mc:Choice Requires="wps">
            <w:drawing>
              <wp:anchor distT="0" distB="0" distL="114300" distR="114300" simplePos="0" relativeHeight="251660288" behindDoc="0" locked="0" layoutInCell="1" allowOverlap="1" wp14:anchorId="6C29960F" wp14:editId="033C5EB4">
                <wp:simplePos x="2695575" y="1295400"/>
                <wp:positionH relativeFrom="margin">
                  <wp:align>left</wp:align>
                </wp:positionH>
                <wp:positionV relativeFrom="margin">
                  <wp:align>top</wp:align>
                </wp:positionV>
                <wp:extent cx="2371725" cy="752475"/>
                <wp:effectExtent l="0" t="0" r="0" b="0"/>
                <wp:wrapSquare wrapText="bothSides"/>
                <wp:docPr id="254916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52475"/>
                        </a:xfrm>
                        <a:prstGeom prst="rect">
                          <a:avLst/>
                        </a:prstGeom>
                        <a:noFill/>
                        <a:ln w="9525">
                          <a:noFill/>
                          <a:miter lim="800000"/>
                          <a:headEnd/>
                          <a:tailEnd/>
                        </a:ln>
                      </wps:spPr>
                      <wps:txbx>
                        <w:txbxContent>
                          <w:p w14:paraId="1E15E3C1" w14:textId="64A9616A" w:rsidR="002410C2" w:rsidRPr="00275EB6" w:rsidRDefault="002410C2" w:rsidP="002410C2">
                            <w:pPr>
                              <w:rPr>
                                <w:rFonts w:ascii="Ebrima" w:hAnsi="Ebrima" w:cs="Arial"/>
                                <w:sz w:val="24"/>
                                <w:szCs w:val="24"/>
                              </w:rPr>
                            </w:pPr>
                            <w:r w:rsidRPr="00275EB6">
                              <w:rPr>
                                <w:rFonts w:ascii="Ebrima" w:hAnsi="Ebrima" w:cs="Arial"/>
                                <w:b/>
                                <w:bCs/>
                                <w:sz w:val="24"/>
                                <w:szCs w:val="24"/>
                              </w:rPr>
                              <w:t>Press Release</w:t>
                            </w:r>
                            <w:r w:rsidRPr="00275EB6">
                              <w:rPr>
                                <w:rFonts w:ascii="Ebrima" w:hAnsi="Ebrima" w:cs="Arial"/>
                                <w:sz w:val="24"/>
                                <w:szCs w:val="24"/>
                              </w:rPr>
                              <w:br/>
                              <w:t>For Immediate Release</w:t>
                            </w:r>
                            <w:r w:rsidRPr="00275EB6">
                              <w:rPr>
                                <w:rFonts w:ascii="Ebrima" w:hAnsi="Ebrima" w:cs="Arial"/>
                                <w:sz w:val="24"/>
                                <w:szCs w:val="24"/>
                              </w:rPr>
                              <w:br/>
                            </w:r>
                            <w:r w:rsidR="006C41B2" w:rsidRPr="00275EB6">
                              <w:rPr>
                                <w:rFonts w:ascii="Ebrima" w:hAnsi="Ebrima" w:cs="Arial"/>
                                <w:sz w:val="24"/>
                                <w:szCs w:val="24"/>
                              </w:rPr>
                              <w:t>Ju</w:t>
                            </w:r>
                            <w:r w:rsidR="008D6F47" w:rsidRPr="00275EB6">
                              <w:rPr>
                                <w:rFonts w:ascii="Ebrima" w:hAnsi="Ebrima" w:cs="Arial"/>
                                <w:sz w:val="24"/>
                                <w:szCs w:val="24"/>
                              </w:rPr>
                              <w:t>ly</w:t>
                            </w:r>
                            <w:r w:rsidR="005673FC" w:rsidRPr="00275EB6">
                              <w:rPr>
                                <w:rFonts w:ascii="Ebrima" w:hAnsi="Ebrima" w:cs="Arial"/>
                                <w:sz w:val="24"/>
                                <w:szCs w:val="24"/>
                              </w:rPr>
                              <w:t xml:space="preserve"> </w:t>
                            </w:r>
                            <w:r w:rsidR="00B731C2" w:rsidRPr="00275EB6">
                              <w:rPr>
                                <w:rFonts w:ascii="Ebrima" w:hAnsi="Ebrima" w:cs="Arial"/>
                                <w:sz w:val="24"/>
                                <w:szCs w:val="24"/>
                              </w:rPr>
                              <w:t>2</w:t>
                            </w:r>
                            <w:r w:rsidRPr="00275EB6">
                              <w:rPr>
                                <w:rFonts w:ascii="Ebrima" w:hAnsi="Ebrima" w:cs="Arial"/>
                                <w:sz w:val="24"/>
                                <w:szCs w:val="24"/>
                              </w:rPr>
                              <w:t>, 202</w:t>
                            </w:r>
                            <w:r w:rsidR="00E16C0D" w:rsidRPr="00275EB6">
                              <w:rPr>
                                <w:rFonts w:ascii="Ebrima" w:hAnsi="Ebrima" w:cs="Arial"/>
                                <w:sz w:val="24"/>
                                <w:szCs w:val="24"/>
                              </w:rPr>
                              <w:t>6</w:t>
                            </w:r>
                          </w:p>
                          <w:p w14:paraId="48CF34B6" w14:textId="77777777" w:rsidR="002410C2" w:rsidRPr="002410C2" w:rsidRDefault="002410C2" w:rsidP="002410C2">
                            <w:pPr>
                              <w:rPr>
                                <w:rFonts w:ascii="Arial" w:hAnsi="Arial" w:cs="Arial"/>
                                <w:sz w:val="28"/>
                                <w:szCs w:val="28"/>
                              </w:rPr>
                            </w:pPr>
                          </w:p>
                        </w:txbxContent>
                      </wps:txbx>
                      <wps:bodyPr rot="0" vert="horz" wrap="square" lIns="91440" tIns="45720" rIns="91440" bIns="45720" anchor="t" anchorCtr="0">
                        <a:noAutofit/>
                      </wps:bodyPr>
                    </wps:wsp>
                  </a:graphicData>
                </a:graphic>
              </wp:anchor>
            </w:drawing>
          </mc:Choice>
          <mc:Fallback>
            <w:pict>
              <v:shapetype w14:anchorId="6C29960F" id="_x0000_t202" coordsize="21600,21600" o:spt="202" path="m,l,21600r21600,l21600,xe">
                <v:stroke joinstyle="miter"/>
                <v:path gradientshapeok="t" o:connecttype="rect"/>
              </v:shapetype>
              <v:shape id="Text Box 2" o:spid="_x0000_s1026" type="#_x0000_t202" style="position:absolute;left:0;text-align:left;margin-left:0;margin-top:0;width:186.75pt;height:59.25pt;z-index:251660288;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" filled="f" stroked="f">
                <v:textbox>
                  <w:txbxContent>
                    <w:p w14:paraId="1E15E3C1" w14:textId="64A9616A" w:rsidR="002410C2" w:rsidRPr="00275EB6" w:rsidRDefault="002410C2" w:rsidP="002410C2">
                      <w:pPr>
                        <w:rPr>
                          <w:rFonts w:ascii="Ebrima" w:hAnsi="Ebrima" w:cs="Arial"/>
                          <w:sz w:val="24"/>
                          <w:szCs w:val="24"/>
                        </w:rPr>
                      </w:pPr>
                      <w:r w:rsidRPr="00275EB6">
                        <w:rPr>
                          <w:rFonts w:ascii="Ebrima" w:hAnsi="Ebrima" w:cs="Arial"/>
                          <w:b/>
                          <w:bCs/>
                          <w:sz w:val="24"/>
                          <w:szCs w:val="24"/>
                        </w:rPr>
                        <w:t>Press Release</w:t>
                      </w:r>
                      <w:r w:rsidRPr="00275EB6">
                        <w:rPr>
                          <w:rFonts w:ascii="Ebrima" w:hAnsi="Ebrima" w:cs="Arial"/>
                          <w:sz w:val="24"/>
                          <w:szCs w:val="24"/>
                        </w:rPr>
                        <w:br/>
                        <w:t>For Immediate Release</w:t>
                      </w:r>
                      <w:r w:rsidRPr="00275EB6">
                        <w:rPr>
                          <w:rFonts w:ascii="Ebrima" w:hAnsi="Ebrima" w:cs="Arial"/>
                          <w:sz w:val="24"/>
                          <w:szCs w:val="24"/>
                        </w:rPr>
                        <w:br/>
                      </w:r>
                      <w:r w:rsidR="006C41B2" w:rsidRPr="00275EB6">
                        <w:rPr>
                          <w:rFonts w:ascii="Ebrima" w:hAnsi="Ebrima" w:cs="Arial"/>
                          <w:sz w:val="24"/>
                          <w:szCs w:val="24"/>
                        </w:rPr>
                        <w:t>Ju</w:t>
                      </w:r>
                      <w:r w:rsidR="008D6F47" w:rsidRPr="00275EB6">
                        <w:rPr>
                          <w:rFonts w:ascii="Ebrima" w:hAnsi="Ebrima" w:cs="Arial"/>
                          <w:sz w:val="24"/>
                          <w:szCs w:val="24"/>
                        </w:rPr>
                        <w:t>ly</w:t>
                      </w:r>
                      <w:r w:rsidR="005673FC" w:rsidRPr="00275EB6">
                        <w:rPr>
                          <w:rFonts w:ascii="Ebrima" w:hAnsi="Ebrima" w:cs="Arial"/>
                          <w:sz w:val="24"/>
                          <w:szCs w:val="24"/>
                        </w:rPr>
                        <w:t xml:space="preserve"> </w:t>
                      </w:r>
                      <w:r w:rsidR="00B731C2" w:rsidRPr="00275EB6">
                        <w:rPr>
                          <w:rFonts w:ascii="Ebrima" w:hAnsi="Ebrima" w:cs="Arial"/>
                          <w:sz w:val="24"/>
                          <w:szCs w:val="24"/>
                        </w:rPr>
                        <w:t>2</w:t>
                      </w:r>
                      <w:r w:rsidRPr="00275EB6">
                        <w:rPr>
                          <w:rFonts w:ascii="Ebrima" w:hAnsi="Ebrima" w:cs="Arial"/>
                          <w:sz w:val="24"/>
                          <w:szCs w:val="24"/>
                        </w:rPr>
                        <w:t>, 202</w:t>
                      </w:r>
                      <w:r w:rsidR="00E16C0D" w:rsidRPr="00275EB6">
                        <w:rPr>
                          <w:rFonts w:ascii="Ebrima" w:hAnsi="Ebrima" w:cs="Arial"/>
                          <w:sz w:val="24"/>
                          <w:szCs w:val="24"/>
                        </w:rPr>
                        <w:t>6</w:t>
                      </w:r>
                    </w:p>
                    <w:p w14:paraId="48CF34B6" w14:textId="77777777" w:rsidR="002410C2" w:rsidRPr="002410C2" w:rsidRDefault="002410C2" w:rsidP="002410C2">
                      <w:pPr>
                        <w:rPr>
                          <w:rFonts w:ascii="Arial" w:hAnsi="Arial" w:cs="Arial"/>
                          <w:sz w:val="28"/>
                          <w:szCs w:val="28"/>
                        </w:rPr>
                      </w:pPr>
                    </w:p>
                  </w:txbxContent>
                </v:textbox>
                <w10:wrap type="square" anchorx="margin" anchory="margin"/>
              </v:shape>
            </w:pict>
          </mc:Fallback>
        </mc:AlternateContent>
      </w:r>
    </w:p>
    <w:p w14:paraId="2D16A0E0" w14:textId="3AC4C03F" w:rsidR="008D6F47" w:rsidRPr="00275EB6" w:rsidRDefault="00477B81" w:rsidP="00275EB6">
      <w:pPr>
        <w:jc w:val="center"/>
        <w:rPr>
          <w:rFonts w:ascii="Arial" w:hAnsi="Arial" w:cs="Arial"/>
          <w:noProof/>
          <w:sz w:val="28"/>
          <w:szCs w:val="28"/>
        </w:rPr>
      </w:pPr>
      <w:r w:rsidRPr="000B73F2">
        <w:rPr>
          <w:rFonts w:ascii="Arial" w:hAnsi="Arial" w:cs="Arial"/>
          <w:b/>
          <w:bCs/>
          <w:noProof/>
          <w:sz w:val="28"/>
          <w:szCs w:val="28"/>
        </w:rPr>
        <mc:AlternateContent>
          <mc:Choice Requires="wps">
            <w:drawing>
              <wp:anchor distT="45720" distB="45720" distL="114300" distR="114300" simplePos="0" relativeHeight="251659264" behindDoc="0" locked="0" layoutInCell="1" allowOverlap="1" wp14:anchorId="7E8B6986" wp14:editId="60DBD8D0">
                <wp:simplePos x="0" y="0"/>
                <wp:positionH relativeFrom="margin">
                  <wp:align>right</wp:align>
                </wp:positionH>
                <wp:positionV relativeFrom="margin">
                  <wp:align>top</wp:align>
                </wp:positionV>
                <wp:extent cx="5514975" cy="914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914400"/>
                        </a:xfrm>
                        <a:prstGeom prst="rect">
                          <a:avLst/>
                        </a:prstGeom>
                        <a:noFill/>
                        <a:ln w="9525">
                          <a:noFill/>
                          <a:miter lim="800000"/>
                          <a:headEnd/>
                          <a:tailEnd/>
                        </a:ln>
                      </wps:spPr>
                      <wps:txbx>
                        <w:txbxContent>
                          <w:p w14:paraId="1332C674" w14:textId="77583A69" w:rsidR="002410C2" w:rsidRPr="00275EB6" w:rsidRDefault="002410C2" w:rsidP="00477B81">
                            <w:pPr>
                              <w:jc w:val="right"/>
                              <w:rPr>
                                <w:rFonts w:ascii="Ebrima" w:hAnsi="Ebrima" w:cs="Arial"/>
                                <w:sz w:val="24"/>
                                <w:szCs w:val="24"/>
                              </w:rPr>
                            </w:pPr>
                            <w:r w:rsidRPr="00275EB6">
                              <w:rPr>
                                <w:rFonts w:ascii="Ebrima" w:hAnsi="Ebrima" w:cs="Arial"/>
                                <w:b/>
                                <w:bCs/>
                                <w:sz w:val="24"/>
                                <w:szCs w:val="24"/>
                              </w:rPr>
                              <w:t xml:space="preserve">Contact: </w:t>
                            </w:r>
                            <w:r w:rsidR="00477B81" w:rsidRPr="00275EB6">
                              <w:rPr>
                                <w:rFonts w:ascii="Ebrima" w:hAnsi="Ebrima" w:cs="Arial"/>
                                <w:b/>
                                <w:bCs/>
                                <w:sz w:val="24"/>
                                <w:szCs w:val="24"/>
                              </w:rPr>
                              <w:t xml:space="preserve">Kat </w:t>
                            </w:r>
                            <w:r w:rsidR="00E16C0D" w:rsidRPr="00275EB6">
                              <w:rPr>
                                <w:rFonts w:ascii="Ebrima" w:hAnsi="Ebrima" w:cs="Arial"/>
                                <w:b/>
                                <w:bCs/>
                                <w:sz w:val="24"/>
                                <w:szCs w:val="24"/>
                              </w:rPr>
                              <w:t>Lee</w:t>
                            </w:r>
                            <w:r w:rsidRPr="00275EB6">
                              <w:rPr>
                                <w:rFonts w:ascii="Ebrima" w:hAnsi="Ebrima" w:cs="Arial"/>
                                <w:sz w:val="24"/>
                                <w:szCs w:val="24"/>
                              </w:rPr>
                              <w:br/>
                            </w:r>
                            <w:r w:rsidR="00477B81" w:rsidRPr="00275EB6">
                              <w:rPr>
                                <w:rFonts w:ascii="Ebrima" w:hAnsi="Ebrima" w:cs="Arial"/>
                                <w:sz w:val="24"/>
                                <w:szCs w:val="24"/>
                              </w:rPr>
                              <w:t>Project &amp; Marketing Campaign Manager</w:t>
                            </w:r>
                            <w:r w:rsidRPr="00275EB6">
                              <w:rPr>
                                <w:rFonts w:ascii="Ebrima" w:hAnsi="Ebrima" w:cs="Arial"/>
                                <w:sz w:val="24"/>
                                <w:szCs w:val="24"/>
                              </w:rPr>
                              <w:br/>
                              <w:t xml:space="preserve">(315) </w:t>
                            </w:r>
                            <w:r w:rsidR="00477B81" w:rsidRPr="00275EB6">
                              <w:rPr>
                                <w:rFonts w:ascii="Ebrima" w:hAnsi="Ebrima" w:cs="Arial"/>
                                <w:sz w:val="24"/>
                                <w:szCs w:val="24"/>
                              </w:rPr>
                              <w:t>671-3490 | k</w:t>
                            </w:r>
                            <w:r w:rsidR="00E16C0D" w:rsidRPr="00275EB6">
                              <w:rPr>
                                <w:rFonts w:ascii="Ebrima" w:hAnsi="Ebrima" w:cs="Arial"/>
                                <w:sz w:val="24"/>
                                <w:szCs w:val="24"/>
                              </w:rPr>
                              <w:t>lee</w:t>
                            </w:r>
                            <w:r w:rsidR="00477B81" w:rsidRPr="00275EB6">
                              <w:rPr>
                                <w:rFonts w:ascii="Ebrima" w:hAnsi="Ebrima" w:cs="Arial"/>
                                <w:sz w:val="24"/>
                                <w:szCs w:val="24"/>
                              </w:rPr>
                              <w:t>@solvaybank.com</w:t>
                            </w:r>
                          </w:p>
                          <w:p w14:paraId="2B92D7BC" w14:textId="4AF8E98B" w:rsidR="002410C2" w:rsidRPr="002410C2" w:rsidRDefault="002410C2" w:rsidP="002410C2">
                            <w:pPr>
                              <w:jc w:val="right"/>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B6986" id="_x0000_s1027" type="#_x0000_t202" style="position:absolute;left:0;text-align:left;margin-left:383.05pt;margin-top:0;width:434.25pt;height:1in;z-index:25165926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" filled="f" stroked="f">
                <v:textbox>
                  <w:txbxContent>
                    <w:p w14:paraId="1332C674" w14:textId="77583A69" w:rsidR="002410C2" w:rsidRPr="00275EB6" w:rsidRDefault="002410C2" w:rsidP="00477B81">
                      <w:pPr>
                        <w:jc w:val="right"/>
                        <w:rPr>
                          <w:rFonts w:ascii="Ebrima" w:hAnsi="Ebrima" w:cs="Arial"/>
                          <w:sz w:val="24"/>
                          <w:szCs w:val="24"/>
                        </w:rPr>
                      </w:pPr>
                      <w:r w:rsidRPr="00275EB6">
                        <w:rPr>
                          <w:rFonts w:ascii="Ebrima" w:hAnsi="Ebrima" w:cs="Arial"/>
                          <w:b/>
                          <w:bCs/>
                          <w:sz w:val="24"/>
                          <w:szCs w:val="24"/>
                        </w:rPr>
                        <w:t xml:space="preserve">Contact: </w:t>
                      </w:r>
                      <w:r w:rsidR="00477B81" w:rsidRPr="00275EB6">
                        <w:rPr>
                          <w:rFonts w:ascii="Ebrima" w:hAnsi="Ebrima" w:cs="Arial"/>
                          <w:b/>
                          <w:bCs/>
                          <w:sz w:val="24"/>
                          <w:szCs w:val="24"/>
                        </w:rPr>
                        <w:t xml:space="preserve">Kat </w:t>
                      </w:r>
                      <w:r w:rsidR="00E16C0D" w:rsidRPr="00275EB6">
                        <w:rPr>
                          <w:rFonts w:ascii="Ebrima" w:hAnsi="Ebrima" w:cs="Arial"/>
                          <w:b/>
                          <w:bCs/>
                          <w:sz w:val="24"/>
                          <w:szCs w:val="24"/>
                        </w:rPr>
                        <w:t>Lee</w:t>
                      </w:r>
                      <w:r w:rsidRPr="00275EB6">
                        <w:rPr>
                          <w:rFonts w:ascii="Ebrima" w:hAnsi="Ebrima" w:cs="Arial"/>
                          <w:sz w:val="24"/>
                          <w:szCs w:val="24"/>
                        </w:rPr>
                        <w:br/>
                      </w:r>
                      <w:r w:rsidR="00477B81" w:rsidRPr="00275EB6">
                        <w:rPr>
                          <w:rFonts w:ascii="Ebrima" w:hAnsi="Ebrima" w:cs="Arial"/>
                          <w:sz w:val="24"/>
                          <w:szCs w:val="24"/>
                        </w:rPr>
                        <w:t>Project &amp; Marketing Campaign Manager</w:t>
                      </w:r>
                      <w:r w:rsidRPr="00275EB6">
                        <w:rPr>
                          <w:rFonts w:ascii="Ebrima" w:hAnsi="Ebrima" w:cs="Arial"/>
                          <w:sz w:val="24"/>
                          <w:szCs w:val="24"/>
                        </w:rPr>
                        <w:br/>
                        <w:t xml:space="preserve">(315) </w:t>
                      </w:r>
                      <w:r w:rsidR="00477B81" w:rsidRPr="00275EB6">
                        <w:rPr>
                          <w:rFonts w:ascii="Ebrima" w:hAnsi="Ebrima" w:cs="Arial"/>
                          <w:sz w:val="24"/>
                          <w:szCs w:val="24"/>
                        </w:rPr>
                        <w:t>671-3490 | k</w:t>
                      </w:r>
                      <w:r w:rsidR="00E16C0D" w:rsidRPr="00275EB6">
                        <w:rPr>
                          <w:rFonts w:ascii="Ebrima" w:hAnsi="Ebrima" w:cs="Arial"/>
                          <w:sz w:val="24"/>
                          <w:szCs w:val="24"/>
                        </w:rPr>
                        <w:t>lee</w:t>
                      </w:r>
                      <w:r w:rsidR="00477B81" w:rsidRPr="00275EB6">
                        <w:rPr>
                          <w:rFonts w:ascii="Ebrima" w:hAnsi="Ebrima" w:cs="Arial"/>
                          <w:sz w:val="24"/>
                          <w:szCs w:val="24"/>
                        </w:rPr>
                        <w:t>@solvaybank.com</w:t>
                      </w:r>
                    </w:p>
                    <w:p w14:paraId="2B92D7BC" w14:textId="4AF8E98B" w:rsidR="002410C2" w:rsidRPr="002410C2" w:rsidRDefault="002410C2" w:rsidP="002410C2">
                      <w:pPr>
                        <w:jc w:val="right"/>
                        <w:rPr>
                          <w:rFonts w:ascii="Arial" w:hAnsi="Arial" w:cs="Arial"/>
                          <w:sz w:val="28"/>
                          <w:szCs w:val="28"/>
                        </w:rPr>
                      </w:pPr>
                    </w:p>
                  </w:txbxContent>
                </v:textbox>
                <w10:wrap type="square" anchorx="margin" anchory="margin"/>
              </v:shape>
            </w:pict>
          </mc:Fallback>
        </mc:AlternateContent>
      </w:r>
      <w:bookmarkStart w:id="0" w:name="_Hlk230686300"/>
      <w:r w:rsidR="008D6F47" w:rsidRPr="008D6F47">
        <w:rPr>
          <w:rFonts w:ascii="Ebrima" w:hAnsi="Ebrima" w:cs="Arial"/>
          <w:b/>
          <w:bCs/>
          <w:noProof/>
          <w:sz w:val="28"/>
          <w:szCs w:val="28"/>
        </w:rPr>
        <w:t>Solvay</w:t>
      </w:r>
      <w:r w:rsidR="00275EB6">
        <w:rPr>
          <w:rFonts w:ascii="Ebrima" w:hAnsi="Ebrima" w:cs="Arial"/>
          <w:b/>
          <w:bCs/>
          <w:noProof/>
          <w:sz w:val="28"/>
          <w:szCs w:val="28"/>
        </w:rPr>
        <w:t xml:space="preserve"> </w:t>
      </w:r>
      <w:r w:rsidR="008D6F47" w:rsidRPr="008D6F47">
        <w:rPr>
          <w:rFonts w:ascii="Ebrima" w:hAnsi="Ebrima" w:cs="Arial"/>
          <w:b/>
          <w:bCs/>
          <w:noProof/>
          <w:sz w:val="28"/>
          <w:szCs w:val="28"/>
        </w:rPr>
        <w:t>Bank Announces $50,000 to Local Non-Profit Organizations In Partnership with the Federal Home Loan Bank of New York</w:t>
      </w:r>
    </w:p>
    <w:bookmarkEnd w:id="0"/>
    <w:p w14:paraId="7176BD96" w14:textId="77777777" w:rsidR="00D079C4" w:rsidRDefault="00D079C4" w:rsidP="00275EB6">
      <w:pPr>
        <w:pStyle w:val="NormalWeb"/>
        <w:spacing w:before="0" w:beforeAutospacing="0" w:after="0" w:afterAutospacing="0"/>
        <w:jc w:val="both"/>
        <w:rPr>
          <w:rFonts w:ascii="Ebrima" w:hAnsi="Ebrima" w:cs="Arial"/>
          <w:b/>
          <w:bCs/>
          <w:noProof/>
          <w:color w:val="0E101A"/>
          <w:sz w:val="21"/>
          <w:szCs w:val="21"/>
        </w:rPr>
      </w:pPr>
    </w:p>
    <w:p w14:paraId="4364F948" w14:textId="19B28A77" w:rsidR="00275EB6" w:rsidRPr="00275EB6" w:rsidRDefault="008D6F47" w:rsidP="00275EB6">
      <w:pPr>
        <w:pStyle w:val="NormalWeb"/>
        <w:spacing w:before="0" w:beforeAutospacing="0" w:after="0" w:afterAutospacing="0"/>
        <w:jc w:val="both"/>
        <w:rPr>
          <w:rFonts w:ascii="Ebrima" w:hAnsi="Ebrima" w:cs="Arial"/>
          <w:noProof/>
          <w:color w:val="0E101A"/>
          <w:sz w:val="21"/>
          <w:szCs w:val="21"/>
        </w:rPr>
      </w:pPr>
      <w:r w:rsidRPr="008D6F47">
        <w:rPr>
          <w:rFonts w:ascii="Ebrima" w:hAnsi="Ebrima" w:cs="Arial"/>
          <w:b/>
          <w:bCs/>
          <w:noProof/>
          <w:color w:val="0E101A"/>
          <w:sz w:val="21"/>
          <w:szCs w:val="21"/>
        </w:rPr>
        <w:t>(SYRACUSE, NY)</w:t>
      </w:r>
      <w:r w:rsidRPr="008D6F47">
        <w:rPr>
          <w:rFonts w:ascii="Ebrima" w:hAnsi="Ebrima" w:cs="Arial"/>
          <w:noProof/>
          <w:color w:val="0E101A"/>
          <w:sz w:val="21"/>
          <w:szCs w:val="21"/>
        </w:rPr>
        <w:t xml:space="preserve"> –</w:t>
      </w:r>
      <w:bookmarkStart w:id="1" w:name="_Hlk230686262"/>
      <w:r w:rsidR="00275EB6" w:rsidRPr="00275EB6">
        <w:rPr>
          <w:rFonts w:ascii="Ebrima" w:hAnsi="Ebrima" w:cs="Arial"/>
          <w:noProof/>
          <w:color w:val="0E101A"/>
          <w:sz w:val="21"/>
          <w:szCs w:val="21"/>
        </w:rPr>
        <w:t xml:space="preserve"> Solvay Bank has announced a combined $50,000 financial boost to the Central New York community by awarding individual $3,125 grants to 16 area non-profit organizations. Distributed through the Federal Home Loan Bank of New York’s (FHLBNY) Small Business Recovery Grant (SBRG) Program, this funding is specifically designed to support frontline community pillars navigating ongoing economic pressures. Recognizing that </w:t>
      </w:r>
      <w:r w:rsidR="00275EB6">
        <w:rPr>
          <w:rFonts w:ascii="Ebrima" w:hAnsi="Ebrima" w:cs="Arial"/>
          <w:noProof/>
          <w:color w:val="0E101A"/>
          <w:sz w:val="21"/>
          <w:szCs w:val="21"/>
        </w:rPr>
        <w:t>local</w:t>
      </w:r>
      <w:r w:rsidR="00275EB6" w:rsidRPr="00275EB6">
        <w:rPr>
          <w:rFonts w:ascii="Ebrima" w:hAnsi="Ebrima" w:cs="Arial"/>
          <w:noProof/>
          <w:color w:val="0E101A"/>
          <w:sz w:val="21"/>
          <w:szCs w:val="21"/>
        </w:rPr>
        <w:t xml:space="preserve"> non-profits face heightened operating challenges fueled by inflation, supply-chain interruptions, and escalating utility costs, Solvay Bank selected recipients heavily involved in critical safety-net services, including emergency food assistance.</w:t>
      </w:r>
    </w:p>
    <w:p w14:paraId="05D88B00" w14:textId="77777777" w:rsidR="00275EB6" w:rsidRPr="00275EB6" w:rsidRDefault="00275EB6" w:rsidP="00275EB6">
      <w:pPr>
        <w:pStyle w:val="NormalWeb"/>
        <w:spacing w:before="0" w:beforeAutospacing="0" w:after="0" w:afterAutospacing="0"/>
        <w:jc w:val="both"/>
        <w:rPr>
          <w:rFonts w:ascii="Ebrima" w:hAnsi="Ebrima" w:cs="Arial"/>
          <w:noProof/>
          <w:color w:val="0E101A"/>
          <w:sz w:val="21"/>
          <w:szCs w:val="21"/>
        </w:rPr>
      </w:pPr>
    </w:p>
    <w:p w14:paraId="13BC1135" w14:textId="77777777" w:rsidR="00275EB6" w:rsidRPr="00275EB6" w:rsidRDefault="00275EB6" w:rsidP="00275EB6">
      <w:pPr>
        <w:pStyle w:val="NormalWeb"/>
        <w:spacing w:before="0" w:beforeAutospacing="0" w:after="0" w:afterAutospacing="0"/>
        <w:jc w:val="both"/>
        <w:rPr>
          <w:rFonts w:ascii="Ebrima" w:hAnsi="Ebrima" w:cs="Arial"/>
          <w:noProof/>
          <w:color w:val="0E101A"/>
          <w:sz w:val="21"/>
          <w:szCs w:val="21"/>
        </w:rPr>
      </w:pPr>
      <w:r w:rsidRPr="00275EB6">
        <w:rPr>
          <w:rFonts w:ascii="Ebrima" w:hAnsi="Ebrima" w:cs="Arial"/>
          <w:noProof/>
          <w:color w:val="0E101A"/>
          <w:sz w:val="21"/>
          <w:szCs w:val="21"/>
        </w:rPr>
        <w:t>Michele Fernandez, VP Enterprise Risk Manager &amp; CRA Officer at Solvay Bank, emphasized that local non-profits and small businesses are essential drivers of neighborhood growth. Fernandez noted that the bank considers it a core responsibility to invest back into the region to foster a more resilient future. She also expressed gratitude to the selected organizations for their steadfast commitment to supporting the community through challenging economic times.</w:t>
      </w:r>
    </w:p>
    <w:p w14:paraId="72875D96" w14:textId="77777777" w:rsidR="00275EB6" w:rsidRPr="00275EB6" w:rsidRDefault="00275EB6" w:rsidP="00275EB6">
      <w:pPr>
        <w:pStyle w:val="NormalWeb"/>
        <w:spacing w:before="0" w:beforeAutospacing="0" w:after="0" w:afterAutospacing="0"/>
        <w:jc w:val="both"/>
        <w:rPr>
          <w:rFonts w:ascii="Ebrima" w:hAnsi="Ebrima" w:cs="Arial"/>
          <w:noProof/>
          <w:color w:val="0E101A"/>
          <w:sz w:val="21"/>
          <w:szCs w:val="21"/>
        </w:rPr>
      </w:pPr>
    </w:p>
    <w:p w14:paraId="774655CB" w14:textId="67587F61" w:rsidR="00275EB6" w:rsidRPr="00275EB6" w:rsidRDefault="00275EB6" w:rsidP="00275EB6">
      <w:pPr>
        <w:pStyle w:val="NormalWeb"/>
        <w:spacing w:before="0" w:beforeAutospacing="0" w:after="0" w:afterAutospacing="0"/>
        <w:jc w:val="both"/>
        <w:rPr>
          <w:rFonts w:ascii="Ebrima" w:hAnsi="Ebrima" w:cs="Arial"/>
          <w:noProof/>
          <w:color w:val="0E101A"/>
          <w:sz w:val="21"/>
          <w:szCs w:val="21"/>
        </w:rPr>
      </w:pPr>
      <w:r w:rsidRPr="00275EB6">
        <w:rPr>
          <w:rFonts w:ascii="Ebrima" w:hAnsi="Ebrima" w:cs="Arial"/>
          <w:noProof/>
          <w:color w:val="0E101A"/>
          <w:sz w:val="21"/>
          <w:szCs w:val="21"/>
        </w:rPr>
        <w:t>The 16 local grant recipients serving Onondaga County and surrounding neighborhoods include Amboy Belle Isle United Church, Baldwinsville United Methodist, Brown Memorial United Methodist Church, Cathedral of the Immaculate Conception, Church of Our Lady of Pompei - St. Peter, Camillus First United Methodist, Epiphany Parish, Holy Family Church, North Syracuse First Baptist Church (The Gathering Place), Northside Baptist Church, Sacred Heart Church of Cicero, St. Brigid and St. Joseph Church (St. Patrick's Church), St. Charles-St. Ann Church, St. Joseph’s Church, St. Mark the Evangelist Episcopal Church, and Vineyard Christian Fellowship of Syracuse.</w:t>
      </w:r>
    </w:p>
    <w:p w14:paraId="698AFB54" w14:textId="4D831FCA" w:rsidR="00275EB6" w:rsidRPr="00275EB6" w:rsidRDefault="00D33077" w:rsidP="00D33077">
      <w:pPr>
        <w:pStyle w:val="NormalWeb"/>
        <w:rPr>
          <w:rFonts w:ascii="Ebrima" w:hAnsi="Ebrima" w:cs="Arial"/>
          <w:noProof/>
          <w:color w:val="0E101A"/>
          <w:sz w:val="21"/>
          <w:szCs w:val="21"/>
        </w:rPr>
      </w:pPr>
      <w:bookmarkStart w:id="2" w:name="_Hlk233882904"/>
      <w:r w:rsidRPr="00D33077">
        <w:rPr>
          <w:rFonts w:ascii="Ebrima" w:hAnsi="Ebrima" w:cs="Arial"/>
          <w:noProof/>
          <w:color w:val="0E101A"/>
          <w:sz w:val="21"/>
          <w:szCs w:val="21"/>
        </w:rPr>
        <w:t>Founded in 1917, Solvay Bank is the oldest community bank established in Onondaga County. Solvay Bank has ten branch offices located in Solvay, Baldwinsville, Camillus, Cicero, DeWitt, East Syracuse, Liverpool, North Syracuse, Westvale, downtown Syracuse in the State Tower Building, and a commercial lending presence in the Mohawk Valley. Solvay Bank’s Insurance Agency, Inc. is a full-service general insurance agency. For more information about Solvay Bank, visit solvaybank.com</w:t>
      </w:r>
      <w:r w:rsidR="00D104E7">
        <w:rPr>
          <w:rFonts w:ascii="Ebrima" w:hAnsi="Ebrima" w:cs="Arial"/>
          <w:noProof/>
          <w:color w:val="0E101A"/>
          <w:sz w:val="21"/>
          <w:szCs w:val="21"/>
        </w:rPr>
        <w:t>.</w:t>
      </w:r>
    </w:p>
    <w:bookmarkEnd w:id="2"/>
    <w:p w14:paraId="638D5B7E" w14:textId="77777777" w:rsidR="00275EB6" w:rsidRPr="00275EB6" w:rsidRDefault="00275EB6" w:rsidP="00275EB6">
      <w:pPr>
        <w:pStyle w:val="NormalWeb"/>
        <w:spacing w:before="0" w:beforeAutospacing="0" w:after="0" w:afterAutospacing="0"/>
        <w:jc w:val="both"/>
        <w:rPr>
          <w:rFonts w:ascii="Ebrima" w:hAnsi="Ebrima" w:cs="Arial"/>
          <w:noProof/>
          <w:color w:val="0E101A"/>
          <w:sz w:val="21"/>
          <w:szCs w:val="21"/>
        </w:rPr>
      </w:pPr>
      <w:r w:rsidRPr="00275EB6">
        <w:rPr>
          <w:rFonts w:ascii="Ebrima" w:hAnsi="Ebrima" w:cs="Arial"/>
          <w:noProof/>
          <w:color w:val="0E101A"/>
          <w:sz w:val="21"/>
          <w:szCs w:val="21"/>
        </w:rPr>
        <w:t>The FHLBNY helps community lenders advance housing and community growth in New Jersey, New York, Puerto Rico, and the U.S. Virgin Islands. As part of the congressionally chartered, nationwide Federal Home Loan Bank System, the FHLBNY increases the availability of mortgages and home finance to families of all income levels. By assisting member banks in more effectively serving their neighborhoods, the FHLBNY helps them meet their Community Reinvestment Act responsibilities. Further details are available at fhlbny.com.</w:t>
      </w:r>
    </w:p>
    <w:p w14:paraId="148EEB51" w14:textId="40FBD182" w:rsidR="0043269B" w:rsidRPr="00275EB6" w:rsidRDefault="0043269B" w:rsidP="00275EB6">
      <w:pPr>
        <w:pStyle w:val="NormalWeb"/>
        <w:spacing w:before="0" w:beforeAutospacing="0" w:after="0" w:afterAutospacing="0"/>
        <w:jc w:val="both"/>
        <w:rPr>
          <w:rFonts w:ascii="Ebrima" w:hAnsi="Ebrima" w:cs="Arial"/>
          <w:color w:val="0E101A"/>
          <w:sz w:val="21"/>
          <w:szCs w:val="21"/>
        </w:rPr>
      </w:pPr>
    </w:p>
    <w:p w14:paraId="526F7DF6" w14:textId="408C7B20" w:rsidR="00FE681A" w:rsidRPr="00275EB6" w:rsidRDefault="00FE681A" w:rsidP="00C02DA7">
      <w:pPr>
        <w:pStyle w:val="NormalWeb"/>
        <w:spacing w:before="0" w:beforeAutospacing="0" w:after="0" w:afterAutospacing="0"/>
        <w:jc w:val="center"/>
        <w:rPr>
          <w:rFonts w:ascii="Ebrima" w:hAnsi="Ebrima" w:cs="Arial"/>
          <w:color w:val="0E101A"/>
          <w:sz w:val="22"/>
          <w:szCs w:val="22"/>
        </w:rPr>
      </w:pPr>
      <w:r w:rsidRPr="00275EB6">
        <w:rPr>
          <w:rFonts w:ascii="Ebrima" w:hAnsi="Ebrima" w:cs="Arial"/>
          <w:color w:val="0E101A"/>
          <w:sz w:val="22"/>
          <w:szCs w:val="22"/>
        </w:rPr>
        <w:t>###</w:t>
      </w:r>
      <w:bookmarkEnd w:id="1"/>
    </w:p>
    <w:sectPr w:rsidR="00FE681A" w:rsidRPr="00275EB6" w:rsidSect="000B73F2">
      <w:headerReference w:type="default" r:id="rId6"/>
      <w:pgSz w:w="12240" w:h="15840"/>
      <w:pgMar w:top="203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611A" w14:textId="77777777" w:rsidR="0029619C" w:rsidRDefault="0029619C" w:rsidP="005E396F">
      <w:pPr>
        <w:spacing w:after="0" w:line="240" w:lineRule="auto"/>
      </w:pPr>
      <w:r>
        <w:separator/>
      </w:r>
    </w:p>
  </w:endnote>
  <w:endnote w:type="continuationSeparator" w:id="0">
    <w:p w14:paraId="173A0CF5" w14:textId="77777777" w:rsidR="0029619C" w:rsidRDefault="0029619C" w:rsidP="005E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82E1" w14:textId="77777777" w:rsidR="0029619C" w:rsidRDefault="0029619C" w:rsidP="005E396F">
      <w:pPr>
        <w:spacing w:after="0" w:line="240" w:lineRule="auto"/>
      </w:pPr>
      <w:r>
        <w:separator/>
      </w:r>
    </w:p>
  </w:footnote>
  <w:footnote w:type="continuationSeparator" w:id="0">
    <w:p w14:paraId="343B4123" w14:textId="77777777" w:rsidR="0029619C" w:rsidRDefault="0029619C" w:rsidP="005E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5218" w14:textId="69E2D9F5" w:rsidR="005E396F" w:rsidRDefault="005E396F">
    <w:pPr>
      <w:pStyle w:val="Header"/>
    </w:pPr>
    <w:r>
      <w:rPr>
        <w:noProof/>
      </w:rPr>
      <w:drawing>
        <wp:anchor distT="0" distB="0" distL="114300" distR="114300" simplePos="0" relativeHeight="251658240" behindDoc="0" locked="0" layoutInCell="1" allowOverlap="1" wp14:anchorId="3CF11709" wp14:editId="1EB19519">
          <wp:simplePos x="0" y="0"/>
          <wp:positionH relativeFrom="margin">
            <wp:align>center</wp:align>
          </wp:positionH>
          <wp:positionV relativeFrom="paragraph">
            <wp:posOffset>9525</wp:posOffset>
          </wp:positionV>
          <wp:extent cx="3305455" cy="514350"/>
          <wp:effectExtent l="0" t="0" r="9525" b="0"/>
          <wp:wrapNone/>
          <wp:docPr id="1422102869" name="Picture 142210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455" cy="514350"/>
                  </a:xfrm>
                  <a:prstGeom prst="rect">
                    <a:avLst/>
                  </a:prstGeom>
                  <a:noFill/>
                  <a:ln>
                    <a:noFill/>
                  </a:ln>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2"/>
    <w:rsid w:val="00000BA7"/>
    <w:rsid w:val="00002EE7"/>
    <w:rsid w:val="00005EBE"/>
    <w:rsid w:val="00010490"/>
    <w:rsid w:val="00030D92"/>
    <w:rsid w:val="0003491F"/>
    <w:rsid w:val="00034D1F"/>
    <w:rsid w:val="00035F14"/>
    <w:rsid w:val="00046A76"/>
    <w:rsid w:val="000643DA"/>
    <w:rsid w:val="00077AB5"/>
    <w:rsid w:val="00080276"/>
    <w:rsid w:val="00082B51"/>
    <w:rsid w:val="00083ABB"/>
    <w:rsid w:val="00085419"/>
    <w:rsid w:val="00093669"/>
    <w:rsid w:val="000A3E3E"/>
    <w:rsid w:val="000A786E"/>
    <w:rsid w:val="000B73F2"/>
    <w:rsid w:val="000C23EF"/>
    <w:rsid w:val="000D45EB"/>
    <w:rsid w:val="000E059E"/>
    <w:rsid w:val="000E28CD"/>
    <w:rsid w:val="000F4C2D"/>
    <w:rsid w:val="001018CA"/>
    <w:rsid w:val="00105760"/>
    <w:rsid w:val="001161A7"/>
    <w:rsid w:val="00124BF1"/>
    <w:rsid w:val="00127190"/>
    <w:rsid w:val="00130999"/>
    <w:rsid w:val="00156CBD"/>
    <w:rsid w:val="00162F9F"/>
    <w:rsid w:val="00165549"/>
    <w:rsid w:val="0018098D"/>
    <w:rsid w:val="0019070D"/>
    <w:rsid w:val="001913C6"/>
    <w:rsid w:val="00193DF2"/>
    <w:rsid w:val="001A3EB4"/>
    <w:rsid w:val="001A5AC1"/>
    <w:rsid w:val="001A6F9C"/>
    <w:rsid w:val="001B1252"/>
    <w:rsid w:val="001B3D6F"/>
    <w:rsid w:val="001C2E53"/>
    <w:rsid w:val="001C4EDB"/>
    <w:rsid w:val="001D5E2E"/>
    <w:rsid w:val="001F0B1E"/>
    <w:rsid w:val="001F3B8C"/>
    <w:rsid w:val="00211041"/>
    <w:rsid w:val="0021298A"/>
    <w:rsid w:val="00217575"/>
    <w:rsid w:val="002177D9"/>
    <w:rsid w:val="00226388"/>
    <w:rsid w:val="00227BFE"/>
    <w:rsid w:val="00231AC2"/>
    <w:rsid w:val="00233C13"/>
    <w:rsid w:val="0023638A"/>
    <w:rsid w:val="002410C2"/>
    <w:rsid w:val="00254F1F"/>
    <w:rsid w:val="00255253"/>
    <w:rsid w:val="0025583E"/>
    <w:rsid w:val="002608CA"/>
    <w:rsid w:val="00261B85"/>
    <w:rsid w:val="00275EB6"/>
    <w:rsid w:val="00276770"/>
    <w:rsid w:val="00277238"/>
    <w:rsid w:val="0028184D"/>
    <w:rsid w:val="002854CC"/>
    <w:rsid w:val="00293FCD"/>
    <w:rsid w:val="0029619C"/>
    <w:rsid w:val="0029686F"/>
    <w:rsid w:val="002A0184"/>
    <w:rsid w:val="002A08D2"/>
    <w:rsid w:val="002A3E10"/>
    <w:rsid w:val="002C0D31"/>
    <w:rsid w:val="002C1A5E"/>
    <w:rsid w:val="002C456A"/>
    <w:rsid w:val="002C5FD6"/>
    <w:rsid w:val="002D602B"/>
    <w:rsid w:val="002F330F"/>
    <w:rsid w:val="002F3519"/>
    <w:rsid w:val="002F53B2"/>
    <w:rsid w:val="002F5589"/>
    <w:rsid w:val="002F6F68"/>
    <w:rsid w:val="0030502E"/>
    <w:rsid w:val="0031060D"/>
    <w:rsid w:val="0031743E"/>
    <w:rsid w:val="003175D3"/>
    <w:rsid w:val="00320586"/>
    <w:rsid w:val="0032567C"/>
    <w:rsid w:val="00346871"/>
    <w:rsid w:val="00363381"/>
    <w:rsid w:val="00366490"/>
    <w:rsid w:val="00373A3F"/>
    <w:rsid w:val="00373F24"/>
    <w:rsid w:val="00377F48"/>
    <w:rsid w:val="003802FC"/>
    <w:rsid w:val="00394680"/>
    <w:rsid w:val="00394765"/>
    <w:rsid w:val="00397F79"/>
    <w:rsid w:val="003A42FD"/>
    <w:rsid w:val="003A7EEB"/>
    <w:rsid w:val="003B3F71"/>
    <w:rsid w:val="003B6382"/>
    <w:rsid w:val="003C054E"/>
    <w:rsid w:val="003F733D"/>
    <w:rsid w:val="00410A15"/>
    <w:rsid w:val="004276C3"/>
    <w:rsid w:val="00427D6B"/>
    <w:rsid w:val="00430F6D"/>
    <w:rsid w:val="00431CBD"/>
    <w:rsid w:val="0043269B"/>
    <w:rsid w:val="00434ABB"/>
    <w:rsid w:val="004433FA"/>
    <w:rsid w:val="004442F6"/>
    <w:rsid w:val="00447861"/>
    <w:rsid w:val="00450090"/>
    <w:rsid w:val="004515BD"/>
    <w:rsid w:val="004518FD"/>
    <w:rsid w:val="004624D2"/>
    <w:rsid w:val="00474744"/>
    <w:rsid w:val="00477B81"/>
    <w:rsid w:val="00481B0D"/>
    <w:rsid w:val="0048394C"/>
    <w:rsid w:val="00492841"/>
    <w:rsid w:val="00493C3E"/>
    <w:rsid w:val="004A6EE7"/>
    <w:rsid w:val="004C475E"/>
    <w:rsid w:val="004D48A6"/>
    <w:rsid w:val="004E6266"/>
    <w:rsid w:val="00502307"/>
    <w:rsid w:val="00525FCF"/>
    <w:rsid w:val="00547525"/>
    <w:rsid w:val="00552F58"/>
    <w:rsid w:val="00564DD2"/>
    <w:rsid w:val="005673FC"/>
    <w:rsid w:val="00572E23"/>
    <w:rsid w:val="005768BE"/>
    <w:rsid w:val="00590243"/>
    <w:rsid w:val="005B182E"/>
    <w:rsid w:val="005B5647"/>
    <w:rsid w:val="005B6168"/>
    <w:rsid w:val="005C19FC"/>
    <w:rsid w:val="005C616F"/>
    <w:rsid w:val="005E2EFF"/>
    <w:rsid w:val="005E396F"/>
    <w:rsid w:val="005E5677"/>
    <w:rsid w:val="005F37A4"/>
    <w:rsid w:val="005F553A"/>
    <w:rsid w:val="006014A9"/>
    <w:rsid w:val="00601FAD"/>
    <w:rsid w:val="0060222E"/>
    <w:rsid w:val="006234CC"/>
    <w:rsid w:val="006252FB"/>
    <w:rsid w:val="00641BEA"/>
    <w:rsid w:val="0064217F"/>
    <w:rsid w:val="0065427A"/>
    <w:rsid w:val="00655A29"/>
    <w:rsid w:val="006726CB"/>
    <w:rsid w:val="0068313D"/>
    <w:rsid w:val="006A109A"/>
    <w:rsid w:val="006A1D2A"/>
    <w:rsid w:val="006B00A9"/>
    <w:rsid w:val="006B2C48"/>
    <w:rsid w:val="006C41B2"/>
    <w:rsid w:val="006D7AF0"/>
    <w:rsid w:val="006E142D"/>
    <w:rsid w:val="006E2A6F"/>
    <w:rsid w:val="006F67FC"/>
    <w:rsid w:val="007005C6"/>
    <w:rsid w:val="00700EBF"/>
    <w:rsid w:val="00713B4B"/>
    <w:rsid w:val="00723FD4"/>
    <w:rsid w:val="00725484"/>
    <w:rsid w:val="007444A0"/>
    <w:rsid w:val="007453E9"/>
    <w:rsid w:val="00750EBC"/>
    <w:rsid w:val="0076173A"/>
    <w:rsid w:val="00761F28"/>
    <w:rsid w:val="00762078"/>
    <w:rsid w:val="00773253"/>
    <w:rsid w:val="00774AF5"/>
    <w:rsid w:val="00790D96"/>
    <w:rsid w:val="007A1C7E"/>
    <w:rsid w:val="007A3B54"/>
    <w:rsid w:val="007A49A3"/>
    <w:rsid w:val="007A721D"/>
    <w:rsid w:val="007A7DFB"/>
    <w:rsid w:val="007C1DFB"/>
    <w:rsid w:val="007C46AE"/>
    <w:rsid w:val="007D3B40"/>
    <w:rsid w:val="007F4E71"/>
    <w:rsid w:val="007F6C6A"/>
    <w:rsid w:val="00811DF0"/>
    <w:rsid w:val="0081735A"/>
    <w:rsid w:val="008312C0"/>
    <w:rsid w:val="00834306"/>
    <w:rsid w:val="00836934"/>
    <w:rsid w:val="008401CC"/>
    <w:rsid w:val="00840F07"/>
    <w:rsid w:val="00853327"/>
    <w:rsid w:val="00853F6A"/>
    <w:rsid w:val="00866711"/>
    <w:rsid w:val="00872FA2"/>
    <w:rsid w:val="0088314B"/>
    <w:rsid w:val="00883DF8"/>
    <w:rsid w:val="00885936"/>
    <w:rsid w:val="00895078"/>
    <w:rsid w:val="008950BE"/>
    <w:rsid w:val="00897299"/>
    <w:rsid w:val="008A455A"/>
    <w:rsid w:val="008B1E4A"/>
    <w:rsid w:val="008B421B"/>
    <w:rsid w:val="008C2306"/>
    <w:rsid w:val="008C4FCC"/>
    <w:rsid w:val="008C5592"/>
    <w:rsid w:val="008D6F47"/>
    <w:rsid w:val="008D6FED"/>
    <w:rsid w:val="008E6948"/>
    <w:rsid w:val="008F24C6"/>
    <w:rsid w:val="008F6622"/>
    <w:rsid w:val="008F6C8B"/>
    <w:rsid w:val="008F7984"/>
    <w:rsid w:val="0090302A"/>
    <w:rsid w:val="00905609"/>
    <w:rsid w:val="0090701F"/>
    <w:rsid w:val="00912AE3"/>
    <w:rsid w:val="00917B12"/>
    <w:rsid w:val="009211CC"/>
    <w:rsid w:val="009212A1"/>
    <w:rsid w:val="00924FCD"/>
    <w:rsid w:val="0094011E"/>
    <w:rsid w:val="009409F3"/>
    <w:rsid w:val="0094453D"/>
    <w:rsid w:val="009520AA"/>
    <w:rsid w:val="009535EF"/>
    <w:rsid w:val="009554B1"/>
    <w:rsid w:val="00973E53"/>
    <w:rsid w:val="00974344"/>
    <w:rsid w:val="00981166"/>
    <w:rsid w:val="009837E5"/>
    <w:rsid w:val="00984FFA"/>
    <w:rsid w:val="009A011C"/>
    <w:rsid w:val="009A0C14"/>
    <w:rsid w:val="009A362F"/>
    <w:rsid w:val="009B726D"/>
    <w:rsid w:val="009C6FC2"/>
    <w:rsid w:val="009D32F0"/>
    <w:rsid w:val="009D3910"/>
    <w:rsid w:val="009D79F6"/>
    <w:rsid w:val="009E0784"/>
    <w:rsid w:val="009E32AB"/>
    <w:rsid w:val="009E33E5"/>
    <w:rsid w:val="009E4A5D"/>
    <w:rsid w:val="009E5FEF"/>
    <w:rsid w:val="00A237CB"/>
    <w:rsid w:val="00A3351C"/>
    <w:rsid w:val="00A34DFC"/>
    <w:rsid w:val="00A36704"/>
    <w:rsid w:val="00A41E2B"/>
    <w:rsid w:val="00A42891"/>
    <w:rsid w:val="00A444A0"/>
    <w:rsid w:val="00A474C9"/>
    <w:rsid w:val="00A479DD"/>
    <w:rsid w:val="00A5772A"/>
    <w:rsid w:val="00A61B17"/>
    <w:rsid w:val="00A71458"/>
    <w:rsid w:val="00A72511"/>
    <w:rsid w:val="00A86732"/>
    <w:rsid w:val="00A9193E"/>
    <w:rsid w:val="00A94271"/>
    <w:rsid w:val="00A96FC9"/>
    <w:rsid w:val="00AA0D5E"/>
    <w:rsid w:val="00AA3F82"/>
    <w:rsid w:val="00AB4D5E"/>
    <w:rsid w:val="00AB55A5"/>
    <w:rsid w:val="00AC50F9"/>
    <w:rsid w:val="00AD4718"/>
    <w:rsid w:val="00AE40D0"/>
    <w:rsid w:val="00B02082"/>
    <w:rsid w:val="00B11986"/>
    <w:rsid w:val="00B13E67"/>
    <w:rsid w:val="00B165CF"/>
    <w:rsid w:val="00B220D8"/>
    <w:rsid w:val="00B273AF"/>
    <w:rsid w:val="00B30853"/>
    <w:rsid w:val="00B317B8"/>
    <w:rsid w:val="00B45FC9"/>
    <w:rsid w:val="00B54B21"/>
    <w:rsid w:val="00B731C2"/>
    <w:rsid w:val="00B76DBB"/>
    <w:rsid w:val="00B8309D"/>
    <w:rsid w:val="00BB2623"/>
    <w:rsid w:val="00BB7A9B"/>
    <w:rsid w:val="00BD60B9"/>
    <w:rsid w:val="00C00EA7"/>
    <w:rsid w:val="00C019B4"/>
    <w:rsid w:val="00C02DA7"/>
    <w:rsid w:val="00C05C96"/>
    <w:rsid w:val="00C068CE"/>
    <w:rsid w:val="00C2142D"/>
    <w:rsid w:val="00C25335"/>
    <w:rsid w:val="00C31116"/>
    <w:rsid w:val="00C409DE"/>
    <w:rsid w:val="00C41F64"/>
    <w:rsid w:val="00C54B37"/>
    <w:rsid w:val="00C63E01"/>
    <w:rsid w:val="00C6500E"/>
    <w:rsid w:val="00C70669"/>
    <w:rsid w:val="00C70EF5"/>
    <w:rsid w:val="00C804EC"/>
    <w:rsid w:val="00C829EC"/>
    <w:rsid w:val="00C8746C"/>
    <w:rsid w:val="00C90C31"/>
    <w:rsid w:val="00C95AF0"/>
    <w:rsid w:val="00CA06EA"/>
    <w:rsid w:val="00CA27C7"/>
    <w:rsid w:val="00CA68EC"/>
    <w:rsid w:val="00CC5F93"/>
    <w:rsid w:val="00CD01EF"/>
    <w:rsid w:val="00CD0E67"/>
    <w:rsid w:val="00CD28AF"/>
    <w:rsid w:val="00CD3B73"/>
    <w:rsid w:val="00CE7BDB"/>
    <w:rsid w:val="00CF7804"/>
    <w:rsid w:val="00D079C4"/>
    <w:rsid w:val="00D10084"/>
    <w:rsid w:val="00D100FC"/>
    <w:rsid w:val="00D104E7"/>
    <w:rsid w:val="00D17650"/>
    <w:rsid w:val="00D20AEA"/>
    <w:rsid w:val="00D22DC3"/>
    <w:rsid w:val="00D26767"/>
    <w:rsid w:val="00D33077"/>
    <w:rsid w:val="00D34B29"/>
    <w:rsid w:val="00D3679E"/>
    <w:rsid w:val="00D440BF"/>
    <w:rsid w:val="00D52915"/>
    <w:rsid w:val="00D56056"/>
    <w:rsid w:val="00D571F0"/>
    <w:rsid w:val="00D66548"/>
    <w:rsid w:val="00D67DC2"/>
    <w:rsid w:val="00D72631"/>
    <w:rsid w:val="00D72BFC"/>
    <w:rsid w:val="00D866F7"/>
    <w:rsid w:val="00D936EB"/>
    <w:rsid w:val="00DA1B48"/>
    <w:rsid w:val="00DA3F0B"/>
    <w:rsid w:val="00DB4E6D"/>
    <w:rsid w:val="00DB79A9"/>
    <w:rsid w:val="00DC1FB6"/>
    <w:rsid w:val="00DC3E01"/>
    <w:rsid w:val="00DD6176"/>
    <w:rsid w:val="00DE4A72"/>
    <w:rsid w:val="00DF364C"/>
    <w:rsid w:val="00E01D5B"/>
    <w:rsid w:val="00E045E0"/>
    <w:rsid w:val="00E06D18"/>
    <w:rsid w:val="00E122BB"/>
    <w:rsid w:val="00E1232E"/>
    <w:rsid w:val="00E16C0D"/>
    <w:rsid w:val="00E248A5"/>
    <w:rsid w:val="00E26364"/>
    <w:rsid w:val="00E37B8B"/>
    <w:rsid w:val="00E42E18"/>
    <w:rsid w:val="00E55F2D"/>
    <w:rsid w:val="00E60731"/>
    <w:rsid w:val="00E65963"/>
    <w:rsid w:val="00E85C44"/>
    <w:rsid w:val="00E93130"/>
    <w:rsid w:val="00EB243F"/>
    <w:rsid w:val="00EC0DE1"/>
    <w:rsid w:val="00EC7F23"/>
    <w:rsid w:val="00EE025A"/>
    <w:rsid w:val="00EE02D4"/>
    <w:rsid w:val="00EE2334"/>
    <w:rsid w:val="00EE79C5"/>
    <w:rsid w:val="00F0407A"/>
    <w:rsid w:val="00F128FC"/>
    <w:rsid w:val="00F17FAA"/>
    <w:rsid w:val="00F21BA0"/>
    <w:rsid w:val="00F21D56"/>
    <w:rsid w:val="00F22B09"/>
    <w:rsid w:val="00F26449"/>
    <w:rsid w:val="00F309A2"/>
    <w:rsid w:val="00F50F51"/>
    <w:rsid w:val="00F52B85"/>
    <w:rsid w:val="00F61BED"/>
    <w:rsid w:val="00F63C14"/>
    <w:rsid w:val="00F70782"/>
    <w:rsid w:val="00F87C06"/>
    <w:rsid w:val="00F9529A"/>
    <w:rsid w:val="00FA663F"/>
    <w:rsid w:val="00FB4973"/>
    <w:rsid w:val="00FE2574"/>
    <w:rsid w:val="00FE5166"/>
    <w:rsid w:val="00FE681A"/>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4022"/>
  <w15:chartTrackingRefBased/>
  <w15:docId w15:val="{FD0BA786-6739-4D1E-9713-8CAE3749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96F"/>
  </w:style>
  <w:style w:type="paragraph" w:styleId="Footer">
    <w:name w:val="footer"/>
    <w:basedOn w:val="Normal"/>
    <w:link w:val="FooterChar"/>
    <w:uiPriority w:val="99"/>
    <w:unhideWhenUsed/>
    <w:rsid w:val="005E3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96F"/>
  </w:style>
  <w:style w:type="paragraph" w:customStyle="1" w:styleId="articleparagraph">
    <w:name w:val="article__paragraph"/>
    <w:basedOn w:val="Normal"/>
    <w:rsid w:val="002C1A5E"/>
    <w:pPr>
      <w:spacing w:before="100" w:beforeAutospacing="1" w:after="100" w:afterAutospacing="1" w:line="240" w:lineRule="auto"/>
    </w:pPr>
    <w:rPr>
      <w:rFonts w:ascii="Calibri" w:hAnsi="Calibri" w:cs="Calibri"/>
    </w:rPr>
  </w:style>
  <w:style w:type="paragraph" w:customStyle="1" w:styleId="xxmsonormal">
    <w:name w:val="x_x_msonormal"/>
    <w:basedOn w:val="Normal"/>
    <w:rsid w:val="001C2E53"/>
    <w:pPr>
      <w:spacing w:after="0" w:line="240" w:lineRule="auto"/>
    </w:pPr>
    <w:rPr>
      <w:rFonts w:ascii="Calibri" w:hAnsi="Calibri" w:cs="Calibri"/>
    </w:rPr>
  </w:style>
  <w:style w:type="character" w:styleId="Strong">
    <w:name w:val="Strong"/>
    <w:basedOn w:val="DefaultParagraphFont"/>
    <w:uiPriority w:val="22"/>
    <w:qFormat/>
    <w:rsid w:val="00CA06EA"/>
    <w:rPr>
      <w:b/>
      <w:bCs/>
    </w:rPr>
  </w:style>
  <w:style w:type="paragraph" w:styleId="NormalWeb">
    <w:name w:val="Normal (Web)"/>
    <w:basedOn w:val="Normal"/>
    <w:uiPriority w:val="99"/>
    <w:unhideWhenUsed/>
    <w:rsid w:val="00DE4A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A5D"/>
    <w:rPr>
      <w:color w:val="5F5F5F" w:themeColor="hyperlink"/>
      <w:u w:val="single"/>
    </w:rPr>
  </w:style>
  <w:style w:type="character" w:styleId="UnresolvedMention">
    <w:name w:val="Unresolved Mention"/>
    <w:basedOn w:val="DefaultParagraphFont"/>
    <w:uiPriority w:val="99"/>
    <w:semiHidden/>
    <w:unhideWhenUsed/>
    <w:rsid w:val="009E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85">
      <w:bodyDiv w:val="1"/>
      <w:marLeft w:val="0"/>
      <w:marRight w:val="0"/>
      <w:marTop w:val="0"/>
      <w:marBottom w:val="0"/>
      <w:divBdr>
        <w:top w:val="none" w:sz="0" w:space="0" w:color="auto"/>
        <w:left w:val="none" w:sz="0" w:space="0" w:color="auto"/>
        <w:bottom w:val="none" w:sz="0" w:space="0" w:color="auto"/>
        <w:right w:val="none" w:sz="0" w:space="0" w:color="auto"/>
      </w:divBdr>
    </w:div>
    <w:div w:id="40521414">
      <w:bodyDiv w:val="1"/>
      <w:marLeft w:val="0"/>
      <w:marRight w:val="0"/>
      <w:marTop w:val="0"/>
      <w:marBottom w:val="0"/>
      <w:divBdr>
        <w:top w:val="none" w:sz="0" w:space="0" w:color="auto"/>
        <w:left w:val="none" w:sz="0" w:space="0" w:color="auto"/>
        <w:bottom w:val="none" w:sz="0" w:space="0" w:color="auto"/>
        <w:right w:val="none" w:sz="0" w:space="0" w:color="auto"/>
      </w:divBdr>
    </w:div>
    <w:div w:id="268467489">
      <w:bodyDiv w:val="1"/>
      <w:marLeft w:val="0"/>
      <w:marRight w:val="0"/>
      <w:marTop w:val="0"/>
      <w:marBottom w:val="0"/>
      <w:divBdr>
        <w:top w:val="none" w:sz="0" w:space="0" w:color="auto"/>
        <w:left w:val="none" w:sz="0" w:space="0" w:color="auto"/>
        <w:bottom w:val="none" w:sz="0" w:space="0" w:color="auto"/>
        <w:right w:val="none" w:sz="0" w:space="0" w:color="auto"/>
      </w:divBdr>
    </w:div>
    <w:div w:id="279535100">
      <w:bodyDiv w:val="1"/>
      <w:marLeft w:val="0"/>
      <w:marRight w:val="0"/>
      <w:marTop w:val="0"/>
      <w:marBottom w:val="0"/>
      <w:divBdr>
        <w:top w:val="none" w:sz="0" w:space="0" w:color="auto"/>
        <w:left w:val="none" w:sz="0" w:space="0" w:color="auto"/>
        <w:bottom w:val="none" w:sz="0" w:space="0" w:color="auto"/>
        <w:right w:val="none" w:sz="0" w:space="0" w:color="auto"/>
      </w:divBdr>
    </w:div>
    <w:div w:id="291712511">
      <w:bodyDiv w:val="1"/>
      <w:marLeft w:val="0"/>
      <w:marRight w:val="0"/>
      <w:marTop w:val="0"/>
      <w:marBottom w:val="0"/>
      <w:divBdr>
        <w:top w:val="none" w:sz="0" w:space="0" w:color="auto"/>
        <w:left w:val="none" w:sz="0" w:space="0" w:color="auto"/>
        <w:bottom w:val="none" w:sz="0" w:space="0" w:color="auto"/>
        <w:right w:val="none" w:sz="0" w:space="0" w:color="auto"/>
      </w:divBdr>
    </w:div>
    <w:div w:id="298650828">
      <w:bodyDiv w:val="1"/>
      <w:marLeft w:val="0"/>
      <w:marRight w:val="0"/>
      <w:marTop w:val="0"/>
      <w:marBottom w:val="0"/>
      <w:divBdr>
        <w:top w:val="none" w:sz="0" w:space="0" w:color="auto"/>
        <w:left w:val="none" w:sz="0" w:space="0" w:color="auto"/>
        <w:bottom w:val="none" w:sz="0" w:space="0" w:color="auto"/>
        <w:right w:val="none" w:sz="0" w:space="0" w:color="auto"/>
      </w:divBdr>
    </w:div>
    <w:div w:id="336467274">
      <w:bodyDiv w:val="1"/>
      <w:marLeft w:val="0"/>
      <w:marRight w:val="0"/>
      <w:marTop w:val="0"/>
      <w:marBottom w:val="0"/>
      <w:divBdr>
        <w:top w:val="none" w:sz="0" w:space="0" w:color="auto"/>
        <w:left w:val="none" w:sz="0" w:space="0" w:color="auto"/>
        <w:bottom w:val="none" w:sz="0" w:space="0" w:color="auto"/>
        <w:right w:val="none" w:sz="0" w:space="0" w:color="auto"/>
      </w:divBdr>
    </w:div>
    <w:div w:id="337537811">
      <w:bodyDiv w:val="1"/>
      <w:marLeft w:val="0"/>
      <w:marRight w:val="0"/>
      <w:marTop w:val="0"/>
      <w:marBottom w:val="0"/>
      <w:divBdr>
        <w:top w:val="none" w:sz="0" w:space="0" w:color="auto"/>
        <w:left w:val="none" w:sz="0" w:space="0" w:color="auto"/>
        <w:bottom w:val="none" w:sz="0" w:space="0" w:color="auto"/>
        <w:right w:val="none" w:sz="0" w:space="0" w:color="auto"/>
      </w:divBdr>
    </w:div>
    <w:div w:id="540897277">
      <w:bodyDiv w:val="1"/>
      <w:marLeft w:val="0"/>
      <w:marRight w:val="0"/>
      <w:marTop w:val="0"/>
      <w:marBottom w:val="0"/>
      <w:divBdr>
        <w:top w:val="none" w:sz="0" w:space="0" w:color="auto"/>
        <w:left w:val="none" w:sz="0" w:space="0" w:color="auto"/>
        <w:bottom w:val="none" w:sz="0" w:space="0" w:color="auto"/>
        <w:right w:val="none" w:sz="0" w:space="0" w:color="auto"/>
      </w:divBdr>
    </w:div>
    <w:div w:id="563570132">
      <w:bodyDiv w:val="1"/>
      <w:marLeft w:val="0"/>
      <w:marRight w:val="0"/>
      <w:marTop w:val="0"/>
      <w:marBottom w:val="0"/>
      <w:divBdr>
        <w:top w:val="none" w:sz="0" w:space="0" w:color="auto"/>
        <w:left w:val="none" w:sz="0" w:space="0" w:color="auto"/>
        <w:bottom w:val="none" w:sz="0" w:space="0" w:color="auto"/>
        <w:right w:val="none" w:sz="0" w:space="0" w:color="auto"/>
      </w:divBdr>
    </w:div>
    <w:div w:id="564219221">
      <w:bodyDiv w:val="1"/>
      <w:marLeft w:val="0"/>
      <w:marRight w:val="0"/>
      <w:marTop w:val="0"/>
      <w:marBottom w:val="0"/>
      <w:divBdr>
        <w:top w:val="none" w:sz="0" w:space="0" w:color="auto"/>
        <w:left w:val="none" w:sz="0" w:space="0" w:color="auto"/>
        <w:bottom w:val="none" w:sz="0" w:space="0" w:color="auto"/>
        <w:right w:val="none" w:sz="0" w:space="0" w:color="auto"/>
      </w:divBdr>
    </w:div>
    <w:div w:id="581186087">
      <w:bodyDiv w:val="1"/>
      <w:marLeft w:val="0"/>
      <w:marRight w:val="0"/>
      <w:marTop w:val="0"/>
      <w:marBottom w:val="0"/>
      <w:divBdr>
        <w:top w:val="none" w:sz="0" w:space="0" w:color="auto"/>
        <w:left w:val="none" w:sz="0" w:space="0" w:color="auto"/>
        <w:bottom w:val="none" w:sz="0" w:space="0" w:color="auto"/>
        <w:right w:val="none" w:sz="0" w:space="0" w:color="auto"/>
      </w:divBdr>
    </w:div>
    <w:div w:id="614093892">
      <w:bodyDiv w:val="1"/>
      <w:marLeft w:val="0"/>
      <w:marRight w:val="0"/>
      <w:marTop w:val="0"/>
      <w:marBottom w:val="0"/>
      <w:divBdr>
        <w:top w:val="none" w:sz="0" w:space="0" w:color="auto"/>
        <w:left w:val="none" w:sz="0" w:space="0" w:color="auto"/>
        <w:bottom w:val="none" w:sz="0" w:space="0" w:color="auto"/>
        <w:right w:val="none" w:sz="0" w:space="0" w:color="auto"/>
      </w:divBdr>
    </w:div>
    <w:div w:id="651444123">
      <w:bodyDiv w:val="1"/>
      <w:marLeft w:val="0"/>
      <w:marRight w:val="0"/>
      <w:marTop w:val="0"/>
      <w:marBottom w:val="0"/>
      <w:divBdr>
        <w:top w:val="none" w:sz="0" w:space="0" w:color="auto"/>
        <w:left w:val="none" w:sz="0" w:space="0" w:color="auto"/>
        <w:bottom w:val="none" w:sz="0" w:space="0" w:color="auto"/>
        <w:right w:val="none" w:sz="0" w:space="0" w:color="auto"/>
      </w:divBdr>
    </w:div>
    <w:div w:id="659849075">
      <w:bodyDiv w:val="1"/>
      <w:marLeft w:val="0"/>
      <w:marRight w:val="0"/>
      <w:marTop w:val="0"/>
      <w:marBottom w:val="0"/>
      <w:divBdr>
        <w:top w:val="none" w:sz="0" w:space="0" w:color="auto"/>
        <w:left w:val="none" w:sz="0" w:space="0" w:color="auto"/>
        <w:bottom w:val="none" w:sz="0" w:space="0" w:color="auto"/>
        <w:right w:val="none" w:sz="0" w:space="0" w:color="auto"/>
      </w:divBdr>
      <w:divsChild>
        <w:div w:id="799567060">
          <w:marLeft w:val="0"/>
          <w:marRight w:val="0"/>
          <w:marTop w:val="0"/>
          <w:marBottom w:val="0"/>
          <w:divBdr>
            <w:top w:val="none" w:sz="0" w:space="0" w:color="auto"/>
            <w:left w:val="none" w:sz="0" w:space="0" w:color="auto"/>
            <w:bottom w:val="none" w:sz="0" w:space="0" w:color="auto"/>
            <w:right w:val="none" w:sz="0" w:space="0" w:color="auto"/>
          </w:divBdr>
          <w:divsChild>
            <w:div w:id="17531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6942">
      <w:bodyDiv w:val="1"/>
      <w:marLeft w:val="0"/>
      <w:marRight w:val="0"/>
      <w:marTop w:val="0"/>
      <w:marBottom w:val="0"/>
      <w:divBdr>
        <w:top w:val="none" w:sz="0" w:space="0" w:color="auto"/>
        <w:left w:val="none" w:sz="0" w:space="0" w:color="auto"/>
        <w:bottom w:val="none" w:sz="0" w:space="0" w:color="auto"/>
        <w:right w:val="none" w:sz="0" w:space="0" w:color="auto"/>
      </w:divBdr>
    </w:div>
    <w:div w:id="724377383">
      <w:bodyDiv w:val="1"/>
      <w:marLeft w:val="0"/>
      <w:marRight w:val="0"/>
      <w:marTop w:val="0"/>
      <w:marBottom w:val="0"/>
      <w:divBdr>
        <w:top w:val="none" w:sz="0" w:space="0" w:color="auto"/>
        <w:left w:val="none" w:sz="0" w:space="0" w:color="auto"/>
        <w:bottom w:val="none" w:sz="0" w:space="0" w:color="auto"/>
        <w:right w:val="none" w:sz="0" w:space="0" w:color="auto"/>
      </w:divBdr>
    </w:div>
    <w:div w:id="725031500">
      <w:bodyDiv w:val="1"/>
      <w:marLeft w:val="0"/>
      <w:marRight w:val="0"/>
      <w:marTop w:val="0"/>
      <w:marBottom w:val="0"/>
      <w:divBdr>
        <w:top w:val="none" w:sz="0" w:space="0" w:color="auto"/>
        <w:left w:val="none" w:sz="0" w:space="0" w:color="auto"/>
        <w:bottom w:val="none" w:sz="0" w:space="0" w:color="auto"/>
        <w:right w:val="none" w:sz="0" w:space="0" w:color="auto"/>
      </w:divBdr>
    </w:div>
    <w:div w:id="780075033">
      <w:bodyDiv w:val="1"/>
      <w:marLeft w:val="0"/>
      <w:marRight w:val="0"/>
      <w:marTop w:val="0"/>
      <w:marBottom w:val="0"/>
      <w:divBdr>
        <w:top w:val="none" w:sz="0" w:space="0" w:color="auto"/>
        <w:left w:val="none" w:sz="0" w:space="0" w:color="auto"/>
        <w:bottom w:val="none" w:sz="0" w:space="0" w:color="auto"/>
        <w:right w:val="none" w:sz="0" w:space="0" w:color="auto"/>
      </w:divBdr>
    </w:div>
    <w:div w:id="787696122">
      <w:bodyDiv w:val="1"/>
      <w:marLeft w:val="0"/>
      <w:marRight w:val="0"/>
      <w:marTop w:val="0"/>
      <w:marBottom w:val="0"/>
      <w:divBdr>
        <w:top w:val="none" w:sz="0" w:space="0" w:color="auto"/>
        <w:left w:val="none" w:sz="0" w:space="0" w:color="auto"/>
        <w:bottom w:val="none" w:sz="0" w:space="0" w:color="auto"/>
        <w:right w:val="none" w:sz="0" w:space="0" w:color="auto"/>
      </w:divBdr>
    </w:div>
    <w:div w:id="800415842">
      <w:bodyDiv w:val="1"/>
      <w:marLeft w:val="0"/>
      <w:marRight w:val="0"/>
      <w:marTop w:val="0"/>
      <w:marBottom w:val="0"/>
      <w:divBdr>
        <w:top w:val="none" w:sz="0" w:space="0" w:color="auto"/>
        <w:left w:val="none" w:sz="0" w:space="0" w:color="auto"/>
        <w:bottom w:val="none" w:sz="0" w:space="0" w:color="auto"/>
        <w:right w:val="none" w:sz="0" w:space="0" w:color="auto"/>
      </w:divBdr>
    </w:div>
    <w:div w:id="810102029">
      <w:bodyDiv w:val="1"/>
      <w:marLeft w:val="0"/>
      <w:marRight w:val="0"/>
      <w:marTop w:val="0"/>
      <w:marBottom w:val="0"/>
      <w:divBdr>
        <w:top w:val="none" w:sz="0" w:space="0" w:color="auto"/>
        <w:left w:val="none" w:sz="0" w:space="0" w:color="auto"/>
        <w:bottom w:val="none" w:sz="0" w:space="0" w:color="auto"/>
        <w:right w:val="none" w:sz="0" w:space="0" w:color="auto"/>
      </w:divBdr>
    </w:div>
    <w:div w:id="823594309">
      <w:bodyDiv w:val="1"/>
      <w:marLeft w:val="0"/>
      <w:marRight w:val="0"/>
      <w:marTop w:val="0"/>
      <w:marBottom w:val="0"/>
      <w:divBdr>
        <w:top w:val="none" w:sz="0" w:space="0" w:color="auto"/>
        <w:left w:val="none" w:sz="0" w:space="0" w:color="auto"/>
        <w:bottom w:val="none" w:sz="0" w:space="0" w:color="auto"/>
        <w:right w:val="none" w:sz="0" w:space="0" w:color="auto"/>
      </w:divBdr>
    </w:div>
    <w:div w:id="927546531">
      <w:bodyDiv w:val="1"/>
      <w:marLeft w:val="0"/>
      <w:marRight w:val="0"/>
      <w:marTop w:val="0"/>
      <w:marBottom w:val="0"/>
      <w:divBdr>
        <w:top w:val="none" w:sz="0" w:space="0" w:color="auto"/>
        <w:left w:val="none" w:sz="0" w:space="0" w:color="auto"/>
        <w:bottom w:val="none" w:sz="0" w:space="0" w:color="auto"/>
        <w:right w:val="none" w:sz="0" w:space="0" w:color="auto"/>
      </w:divBdr>
    </w:div>
    <w:div w:id="949749257">
      <w:bodyDiv w:val="1"/>
      <w:marLeft w:val="0"/>
      <w:marRight w:val="0"/>
      <w:marTop w:val="0"/>
      <w:marBottom w:val="0"/>
      <w:divBdr>
        <w:top w:val="none" w:sz="0" w:space="0" w:color="auto"/>
        <w:left w:val="none" w:sz="0" w:space="0" w:color="auto"/>
        <w:bottom w:val="none" w:sz="0" w:space="0" w:color="auto"/>
        <w:right w:val="none" w:sz="0" w:space="0" w:color="auto"/>
      </w:divBdr>
    </w:div>
    <w:div w:id="961616762">
      <w:bodyDiv w:val="1"/>
      <w:marLeft w:val="0"/>
      <w:marRight w:val="0"/>
      <w:marTop w:val="0"/>
      <w:marBottom w:val="0"/>
      <w:divBdr>
        <w:top w:val="none" w:sz="0" w:space="0" w:color="auto"/>
        <w:left w:val="none" w:sz="0" w:space="0" w:color="auto"/>
        <w:bottom w:val="none" w:sz="0" w:space="0" w:color="auto"/>
        <w:right w:val="none" w:sz="0" w:space="0" w:color="auto"/>
      </w:divBdr>
    </w:div>
    <w:div w:id="985934647">
      <w:bodyDiv w:val="1"/>
      <w:marLeft w:val="0"/>
      <w:marRight w:val="0"/>
      <w:marTop w:val="0"/>
      <w:marBottom w:val="0"/>
      <w:divBdr>
        <w:top w:val="none" w:sz="0" w:space="0" w:color="auto"/>
        <w:left w:val="none" w:sz="0" w:space="0" w:color="auto"/>
        <w:bottom w:val="none" w:sz="0" w:space="0" w:color="auto"/>
        <w:right w:val="none" w:sz="0" w:space="0" w:color="auto"/>
      </w:divBdr>
    </w:div>
    <w:div w:id="1016542639">
      <w:bodyDiv w:val="1"/>
      <w:marLeft w:val="0"/>
      <w:marRight w:val="0"/>
      <w:marTop w:val="0"/>
      <w:marBottom w:val="0"/>
      <w:divBdr>
        <w:top w:val="none" w:sz="0" w:space="0" w:color="auto"/>
        <w:left w:val="none" w:sz="0" w:space="0" w:color="auto"/>
        <w:bottom w:val="none" w:sz="0" w:space="0" w:color="auto"/>
        <w:right w:val="none" w:sz="0" w:space="0" w:color="auto"/>
      </w:divBdr>
    </w:div>
    <w:div w:id="1026634648">
      <w:bodyDiv w:val="1"/>
      <w:marLeft w:val="0"/>
      <w:marRight w:val="0"/>
      <w:marTop w:val="0"/>
      <w:marBottom w:val="0"/>
      <w:divBdr>
        <w:top w:val="none" w:sz="0" w:space="0" w:color="auto"/>
        <w:left w:val="none" w:sz="0" w:space="0" w:color="auto"/>
        <w:bottom w:val="none" w:sz="0" w:space="0" w:color="auto"/>
        <w:right w:val="none" w:sz="0" w:space="0" w:color="auto"/>
      </w:divBdr>
    </w:div>
    <w:div w:id="1027486242">
      <w:bodyDiv w:val="1"/>
      <w:marLeft w:val="0"/>
      <w:marRight w:val="0"/>
      <w:marTop w:val="0"/>
      <w:marBottom w:val="0"/>
      <w:divBdr>
        <w:top w:val="none" w:sz="0" w:space="0" w:color="auto"/>
        <w:left w:val="none" w:sz="0" w:space="0" w:color="auto"/>
        <w:bottom w:val="none" w:sz="0" w:space="0" w:color="auto"/>
        <w:right w:val="none" w:sz="0" w:space="0" w:color="auto"/>
      </w:divBdr>
    </w:div>
    <w:div w:id="1032072704">
      <w:bodyDiv w:val="1"/>
      <w:marLeft w:val="0"/>
      <w:marRight w:val="0"/>
      <w:marTop w:val="0"/>
      <w:marBottom w:val="0"/>
      <w:divBdr>
        <w:top w:val="none" w:sz="0" w:space="0" w:color="auto"/>
        <w:left w:val="none" w:sz="0" w:space="0" w:color="auto"/>
        <w:bottom w:val="none" w:sz="0" w:space="0" w:color="auto"/>
        <w:right w:val="none" w:sz="0" w:space="0" w:color="auto"/>
      </w:divBdr>
    </w:div>
    <w:div w:id="1041050211">
      <w:bodyDiv w:val="1"/>
      <w:marLeft w:val="0"/>
      <w:marRight w:val="0"/>
      <w:marTop w:val="0"/>
      <w:marBottom w:val="0"/>
      <w:divBdr>
        <w:top w:val="none" w:sz="0" w:space="0" w:color="auto"/>
        <w:left w:val="none" w:sz="0" w:space="0" w:color="auto"/>
        <w:bottom w:val="none" w:sz="0" w:space="0" w:color="auto"/>
        <w:right w:val="none" w:sz="0" w:space="0" w:color="auto"/>
      </w:divBdr>
    </w:div>
    <w:div w:id="1043869216">
      <w:bodyDiv w:val="1"/>
      <w:marLeft w:val="0"/>
      <w:marRight w:val="0"/>
      <w:marTop w:val="0"/>
      <w:marBottom w:val="0"/>
      <w:divBdr>
        <w:top w:val="none" w:sz="0" w:space="0" w:color="auto"/>
        <w:left w:val="none" w:sz="0" w:space="0" w:color="auto"/>
        <w:bottom w:val="none" w:sz="0" w:space="0" w:color="auto"/>
        <w:right w:val="none" w:sz="0" w:space="0" w:color="auto"/>
      </w:divBdr>
    </w:div>
    <w:div w:id="1102187802">
      <w:bodyDiv w:val="1"/>
      <w:marLeft w:val="0"/>
      <w:marRight w:val="0"/>
      <w:marTop w:val="0"/>
      <w:marBottom w:val="0"/>
      <w:divBdr>
        <w:top w:val="none" w:sz="0" w:space="0" w:color="auto"/>
        <w:left w:val="none" w:sz="0" w:space="0" w:color="auto"/>
        <w:bottom w:val="none" w:sz="0" w:space="0" w:color="auto"/>
        <w:right w:val="none" w:sz="0" w:space="0" w:color="auto"/>
      </w:divBdr>
    </w:div>
    <w:div w:id="1107237988">
      <w:bodyDiv w:val="1"/>
      <w:marLeft w:val="0"/>
      <w:marRight w:val="0"/>
      <w:marTop w:val="0"/>
      <w:marBottom w:val="0"/>
      <w:divBdr>
        <w:top w:val="none" w:sz="0" w:space="0" w:color="auto"/>
        <w:left w:val="none" w:sz="0" w:space="0" w:color="auto"/>
        <w:bottom w:val="none" w:sz="0" w:space="0" w:color="auto"/>
        <w:right w:val="none" w:sz="0" w:space="0" w:color="auto"/>
      </w:divBdr>
    </w:div>
    <w:div w:id="1110275871">
      <w:bodyDiv w:val="1"/>
      <w:marLeft w:val="0"/>
      <w:marRight w:val="0"/>
      <w:marTop w:val="0"/>
      <w:marBottom w:val="0"/>
      <w:divBdr>
        <w:top w:val="none" w:sz="0" w:space="0" w:color="auto"/>
        <w:left w:val="none" w:sz="0" w:space="0" w:color="auto"/>
        <w:bottom w:val="none" w:sz="0" w:space="0" w:color="auto"/>
        <w:right w:val="none" w:sz="0" w:space="0" w:color="auto"/>
      </w:divBdr>
    </w:div>
    <w:div w:id="1114326572">
      <w:bodyDiv w:val="1"/>
      <w:marLeft w:val="0"/>
      <w:marRight w:val="0"/>
      <w:marTop w:val="0"/>
      <w:marBottom w:val="0"/>
      <w:divBdr>
        <w:top w:val="none" w:sz="0" w:space="0" w:color="auto"/>
        <w:left w:val="none" w:sz="0" w:space="0" w:color="auto"/>
        <w:bottom w:val="none" w:sz="0" w:space="0" w:color="auto"/>
        <w:right w:val="none" w:sz="0" w:space="0" w:color="auto"/>
      </w:divBdr>
    </w:div>
    <w:div w:id="1268006700">
      <w:bodyDiv w:val="1"/>
      <w:marLeft w:val="0"/>
      <w:marRight w:val="0"/>
      <w:marTop w:val="0"/>
      <w:marBottom w:val="0"/>
      <w:divBdr>
        <w:top w:val="none" w:sz="0" w:space="0" w:color="auto"/>
        <w:left w:val="none" w:sz="0" w:space="0" w:color="auto"/>
        <w:bottom w:val="none" w:sz="0" w:space="0" w:color="auto"/>
        <w:right w:val="none" w:sz="0" w:space="0" w:color="auto"/>
      </w:divBdr>
    </w:div>
    <w:div w:id="1295136235">
      <w:bodyDiv w:val="1"/>
      <w:marLeft w:val="0"/>
      <w:marRight w:val="0"/>
      <w:marTop w:val="0"/>
      <w:marBottom w:val="0"/>
      <w:divBdr>
        <w:top w:val="none" w:sz="0" w:space="0" w:color="auto"/>
        <w:left w:val="none" w:sz="0" w:space="0" w:color="auto"/>
        <w:bottom w:val="none" w:sz="0" w:space="0" w:color="auto"/>
        <w:right w:val="none" w:sz="0" w:space="0" w:color="auto"/>
      </w:divBdr>
    </w:div>
    <w:div w:id="1303077653">
      <w:bodyDiv w:val="1"/>
      <w:marLeft w:val="0"/>
      <w:marRight w:val="0"/>
      <w:marTop w:val="0"/>
      <w:marBottom w:val="0"/>
      <w:divBdr>
        <w:top w:val="none" w:sz="0" w:space="0" w:color="auto"/>
        <w:left w:val="none" w:sz="0" w:space="0" w:color="auto"/>
        <w:bottom w:val="none" w:sz="0" w:space="0" w:color="auto"/>
        <w:right w:val="none" w:sz="0" w:space="0" w:color="auto"/>
      </w:divBdr>
    </w:div>
    <w:div w:id="1337030057">
      <w:bodyDiv w:val="1"/>
      <w:marLeft w:val="0"/>
      <w:marRight w:val="0"/>
      <w:marTop w:val="0"/>
      <w:marBottom w:val="0"/>
      <w:divBdr>
        <w:top w:val="none" w:sz="0" w:space="0" w:color="auto"/>
        <w:left w:val="none" w:sz="0" w:space="0" w:color="auto"/>
        <w:bottom w:val="none" w:sz="0" w:space="0" w:color="auto"/>
        <w:right w:val="none" w:sz="0" w:space="0" w:color="auto"/>
      </w:divBdr>
    </w:div>
    <w:div w:id="1360663515">
      <w:bodyDiv w:val="1"/>
      <w:marLeft w:val="0"/>
      <w:marRight w:val="0"/>
      <w:marTop w:val="0"/>
      <w:marBottom w:val="0"/>
      <w:divBdr>
        <w:top w:val="none" w:sz="0" w:space="0" w:color="auto"/>
        <w:left w:val="none" w:sz="0" w:space="0" w:color="auto"/>
        <w:bottom w:val="none" w:sz="0" w:space="0" w:color="auto"/>
        <w:right w:val="none" w:sz="0" w:space="0" w:color="auto"/>
      </w:divBdr>
    </w:div>
    <w:div w:id="1372921725">
      <w:bodyDiv w:val="1"/>
      <w:marLeft w:val="0"/>
      <w:marRight w:val="0"/>
      <w:marTop w:val="0"/>
      <w:marBottom w:val="0"/>
      <w:divBdr>
        <w:top w:val="none" w:sz="0" w:space="0" w:color="auto"/>
        <w:left w:val="none" w:sz="0" w:space="0" w:color="auto"/>
        <w:bottom w:val="none" w:sz="0" w:space="0" w:color="auto"/>
        <w:right w:val="none" w:sz="0" w:space="0" w:color="auto"/>
      </w:divBdr>
    </w:div>
    <w:div w:id="1452017402">
      <w:bodyDiv w:val="1"/>
      <w:marLeft w:val="0"/>
      <w:marRight w:val="0"/>
      <w:marTop w:val="0"/>
      <w:marBottom w:val="0"/>
      <w:divBdr>
        <w:top w:val="none" w:sz="0" w:space="0" w:color="auto"/>
        <w:left w:val="none" w:sz="0" w:space="0" w:color="auto"/>
        <w:bottom w:val="none" w:sz="0" w:space="0" w:color="auto"/>
        <w:right w:val="none" w:sz="0" w:space="0" w:color="auto"/>
      </w:divBdr>
    </w:div>
    <w:div w:id="1471049950">
      <w:bodyDiv w:val="1"/>
      <w:marLeft w:val="0"/>
      <w:marRight w:val="0"/>
      <w:marTop w:val="0"/>
      <w:marBottom w:val="0"/>
      <w:divBdr>
        <w:top w:val="none" w:sz="0" w:space="0" w:color="auto"/>
        <w:left w:val="none" w:sz="0" w:space="0" w:color="auto"/>
        <w:bottom w:val="none" w:sz="0" w:space="0" w:color="auto"/>
        <w:right w:val="none" w:sz="0" w:space="0" w:color="auto"/>
      </w:divBdr>
    </w:div>
    <w:div w:id="1471636236">
      <w:bodyDiv w:val="1"/>
      <w:marLeft w:val="0"/>
      <w:marRight w:val="0"/>
      <w:marTop w:val="0"/>
      <w:marBottom w:val="0"/>
      <w:divBdr>
        <w:top w:val="none" w:sz="0" w:space="0" w:color="auto"/>
        <w:left w:val="none" w:sz="0" w:space="0" w:color="auto"/>
        <w:bottom w:val="none" w:sz="0" w:space="0" w:color="auto"/>
        <w:right w:val="none" w:sz="0" w:space="0" w:color="auto"/>
      </w:divBdr>
    </w:div>
    <w:div w:id="1482581327">
      <w:bodyDiv w:val="1"/>
      <w:marLeft w:val="0"/>
      <w:marRight w:val="0"/>
      <w:marTop w:val="0"/>
      <w:marBottom w:val="0"/>
      <w:divBdr>
        <w:top w:val="none" w:sz="0" w:space="0" w:color="auto"/>
        <w:left w:val="none" w:sz="0" w:space="0" w:color="auto"/>
        <w:bottom w:val="none" w:sz="0" w:space="0" w:color="auto"/>
        <w:right w:val="none" w:sz="0" w:space="0" w:color="auto"/>
      </w:divBdr>
    </w:div>
    <w:div w:id="1543589804">
      <w:bodyDiv w:val="1"/>
      <w:marLeft w:val="0"/>
      <w:marRight w:val="0"/>
      <w:marTop w:val="0"/>
      <w:marBottom w:val="0"/>
      <w:divBdr>
        <w:top w:val="none" w:sz="0" w:space="0" w:color="auto"/>
        <w:left w:val="none" w:sz="0" w:space="0" w:color="auto"/>
        <w:bottom w:val="none" w:sz="0" w:space="0" w:color="auto"/>
        <w:right w:val="none" w:sz="0" w:space="0" w:color="auto"/>
      </w:divBdr>
    </w:div>
    <w:div w:id="1555895619">
      <w:bodyDiv w:val="1"/>
      <w:marLeft w:val="0"/>
      <w:marRight w:val="0"/>
      <w:marTop w:val="0"/>
      <w:marBottom w:val="0"/>
      <w:divBdr>
        <w:top w:val="none" w:sz="0" w:space="0" w:color="auto"/>
        <w:left w:val="none" w:sz="0" w:space="0" w:color="auto"/>
        <w:bottom w:val="none" w:sz="0" w:space="0" w:color="auto"/>
        <w:right w:val="none" w:sz="0" w:space="0" w:color="auto"/>
      </w:divBdr>
    </w:div>
    <w:div w:id="1561090510">
      <w:bodyDiv w:val="1"/>
      <w:marLeft w:val="0"/>
      <w:marRight w:val="0"/>
      <w:marTop w:val="0"/>
      <w:marBottom w:val="0"/>
      <w:divBdr>
        <w:top w:val="none" w:sz="0" w:space="0" w:color="auto"/>
        <w:left w:val="none" w:sz="0" w:space="0" w:color="auto"/>
        <w:bottom w:val="none" w:sz="0" w:space="0" w:color="auto"/>
        <w:right w:val="none" w:sz="0" w:space="0" w:color="auto"/>
      </w:divBdr>
    </w:div>
    <w:div w:id="1573813238">
      <w:bodyDiv w:val="1"/>
      <w:marLeft w:val="0"/>
      <w:marRight w:val="0"/>
      <w:marTop w:val="0"/>
      <w:marBottom w:val="0"/>
      <w:divBdr>
        <w:top w:val="none" w:sz="0" w:space="0" w:color="auto"/>
        <w:left w:val="none" w:sz="0" w:space="0" w:color="auto"/>
        <w:bottom w:val="none" w:sz="0" w:space="0" w:color="auto"/>
        <w:right w:val="none" w:sz="0" w:space="0" w:color="auto"/>
      </w:divBdr>
    </w:div>
    <w:div w:id="1577010001">
      <w:bodyDiv w:val="1"/>
      <w:marLeft w:val="0"/>
      <w:marRight w:val="0"/>
      <w:marTop w:val="0"/>
      <w:marBottom w:val="0"/>
      <w:divBdr>
        <w:top w:val="none" w:sz="0" w:space="0" w:color="auto"/>
        <w:left w:val="none" w:sz="0" w:space="0" w:color="auto"/>
        <w:bottom w:val="none" w:sz="0" w:space="0" w:color="auto"/>
        <w:right w:val="none" w:sz="0" w:space="0" w:color="auto"/>
      </w:divBdr>
    </w:div>
    <w:div w:id="1669674298">
      <w:bodyDiv w:val="1"/>
      <w:marLeft w:val="0"/>
      <w:marRight w:val="0"/>
      <w:marTop w:val="0"/>
      <w:marBottom w:val="0"/>
      <w:divBdr>
        <w:top w:val="none" w:sz="0" w:space="0" w:color="auto"/>
        <w:left w:val="none" w:sz="0" w:space="0" w:color="auto"/>
        <w:bottom w:val="none" w:sz="0" w:space="0" w:color="auto"/>
        <w:right w:val="none" w:sz="0" w:space="0" w:color="auto"/>
      </w:divBdr>
    </w:div>
    <w:div w:id="1742948059">
      <w:bodyDiv w:val="1"/>
      <w:marLeft w:val="0"/>
      <w:marRight w:val="0"/>
      <w:marTop w:val="0"/>
      <w:marBottom w:val="0"/>
      <w:divBdr>
        <w:top w:val="none" w:sz="0" w:space="0" w:color="auto"/>
        <w:left w:val="none" w:sz="0" w:space="0" w:color="auto"/>
        <w:bottom w:val="none" w:sz="0" w:space="0" w:color="auto"/>
        <w:right w:val="none" w:sz="0" w:space="0" w:color="auto"/>
      </w:divBdr>
    </w:div>
    <w:div w:id="1756322136">
      <w:bodyDiv w:val="1"/>
      <w:marLeft w:val="0"/>
      <w:marRight w:val="0"/>
      <w:marTop w:val="0"/>
      <w:marBottom w:val="0"/>
      <w:divBdr>
        <w:top w:val="none" w:sz="0" w:space="0" w:color="auto"/>
        <w:left w:val="none" w:sz="0" w:space="0" w:color="auto"/>
        <w:bottom w:val="none" w:sz="0" w:space="0" w:color="auto"/>
        <w:right w:val="none" w:sz="0" w:space="0" w:color="auto"/>
      </w:divBdr>
    </w:div>
    <w:div w:id="1758403429">
      <w:bodyDiv w:val="1"/>
      <w:marLeft w:val="0"/>
      <w:marRight w:val="0"/>
      <w:marTop w:val="0"/>
      <w:marBottom w:val="0"/>
      <w:divBdr>
        <w:top w:val="none" w:sz="0" w:space="0" w:color="auto"/>
        <w:left w:val="none" w:sz="0" w:space="0" w:color="auto"/>
        <w:bottom w:val="none" w:sz="0" w:space="0" w:color="auto"/>
        <w:right w:val="none" w:sz="0" w:space="0" w:color="auto"/>
      </w:divBdr>
    </w:div>
    <w:div w:id="1817262887">
      <w:bodyDiv w:val="1"/>
      <w:marLeft w:val="0"/>
      <w:marRight w:val="0"/>
      <w:marTop w:val="0"/>
      <w:marBottom w:val="0"/>
      <w:divBdr>
        <w:top w:val="none" w:sz="0" w:space="0" w:color="auto"/>
        <w:left w:val="none" w:sz="0" w:space="0" w:color="auto"/>
        <w:bottom w:val="none" w:sz="0" w:space="0" w:color="auto"/>
        <w:right w:val="none" w:sz="0" w:space="0" w:color="auto"/>
      </w:divBdr>
    </w:div>
    <w:div w:id="1821775342">
      <w:bodyDiv w:val="1"/>
      <w:marLeft w:val="0"/>
      <w:marRight w:val="0"/>
      <w:marTop w:val="0"/>
      <w:marBottom w:val="0"/>
      <w:divBdr>
        <w:top w:val="none" w:sz="0" w:space="0" w:color="auto"/>
        <w:left w:val="none" w:sz="0" w:space="0" w:color="auto"/>
        <w:bottom w:val="none" w:sz="0" w:space="0" w:color="auto"/>
        <w:right w:val="none" w:sz="0" w:space="0" w:color="auto"/>
      </w:divBdr>
    </w:div>
    <w:div w:id="1834562334">
      <w:bodyDiv w:val="1"/>
      <w:marLeft w:val="0"/>
      <w:marRight w:val="0"/>
      <w:marTop w:val="0"/>
      <w:marBottom w:val="0"/>
      <w:divBdr>
        <w:top w:val="none" w:sz="0" w:space="0" w:color="auto"/>
        <w:left w:val="none" w:sz="0" w:space="0" w:color="auto"/>
        <w:bottom w:val="none" w:sz="0" w:space="0" w:color="auto"/>
        <w:right w:val="none" w:sz="0" w:space="0" w:color="auto"/>
      </w:divBdr>
    </w:div>
    <w:div w:id="1847358973">
      <w:bodyDiv w:val="1"/>
      <w:marLeft w:val="0"/>
      <w:marRight w:val="0"/>
      <w:marTop w:val="0"/>
      <w:marBottom w:val="0"/>
      <w:divBdr>
        <w:top w:val="none" w:sz="0" w:space="0" w:color="auto"/>
        <w:left w:val="none" w:sz="0" w:space="0" w:color="auto"/>
        <w:bottom w:val="none" w:sz="0" w:space="0" w:color="auto"/>
        <w:right w:val="none" w:sz="0" w:space="0" w:color="auto"/>
      </w:divBdr>
    </w:div>
    <w:div w:id="1926575294">
      <w:bodyDiv w:val="1"/>
      <w:marLeft w:val="0"/>
      <w:marRight w:val="0"/>
      <w:marTop w:val="0"/>
      <w:marBottom w:val="0"/>
      <w:divBdr>
        <w:top w:val="none" w:sz="0" w:space="0" w:color="auto"/>
        <w:left w:val="none" w:sz="0" w:space="0" w:color="auto"/>
        <w:bottom w:val="none" w:sz="0" w:space="0" w:color="auto"/>
        <w:right w:val="none" w:sz="0" w:space="0" w:color="auto"/>
      </w:divBdr>
    </w:div>
    <w:div w:id="1969043564">
      <w:bodyDiv w:val="1"/>
      <w:marLeft w:val="0"/>
      <w:marRight w:val="0"/>
      <w:marTop w:val="0"/>
      <w:marBottom w:val="0"/>
      <w:divBdr>
        <w:top w:val="none" w:sz="0" w:space="0" w:color="auto"/>
        <w:left w:val="none" w:sz="0" w:space="0" w:color="auto"/>
        <w:bottom w:val="none" w:sz="0" w:space="0" w:color="auto"/>
        <w:right w:val="none" w:sz="0" w:space="0" w:color="auto"/>
      </w:divBdr>
    </w:div>
    <w:div w:id="1981106564">
      <w:bodyDiv w:val="1"/>
      <w:marLeft w:val="0"/>
      <w:marRight w:val="0"/>
      <w:marTop w:val="0"/>
      <w:marBottom w:val="0"/>
      <w:divBdr>
        <w:top w:val="none" w:sz="0" w:space="0" w:color="auto"/>
        <w:left w:val="none" w:sz="0" w:space="0" w:color="auto"/>
        <w:bottom w:val="none" w:sz="0" w:space="0" w:color="auto"/>
        <w:right w:val="none" w:sz="0" w:space="0" w:color="auto"/>
      </w:divBdr>
    </w:div>
    <w:div w:id="2025008844">
      <w:bodyDiv w:val="1"/>
      <w:marLeft w:val="0"/>
      <w:marRight w:val="0"/>
      <w:marTop w:val="0"/>
      <w:marBottom w:val="0"/>
      <w:divBdr>
        <w:top w:val="none" w:sz="0" w:space="0" w:color="auto"/>
        <w:left w:val="none" w:sz="0" w:space="0" w:color="auto"/>
        <w:bottom w:val="none" w:sz="0" w:space="0" w:color="auto"/>
        <w:right w:val="none" w:sz="0" w:space="0" w:color="auto"/>
      </w:divBdr>
    </w:div>
    <w:div w:id="2026007552">
      <w:bodyDiv w:val="1"/>
      <w:marLeft w:val="0"/>
      <w:marRight w:val="0"/>
      <w:marTop w:val="0"/>
      <w:marBottom w:val="0"/>
      <w:divBdr>
        <w:top w:val="none" w:sz="0" w:space="0" w:color="auto"/>
        <w:left w:val="none" w:sz="0" w:space="0" w:color="auto"/>
        <w:bottom w:val="none" w:sz="0" w:space="0" w:color="auto"/>
        <w:right w:val="none" w:sz="0" w:space="0" w:color="auto"/>
      </w:divBdr>
    </w:div>
    <w:div w:id="2026589453">
      <w:bodyDiv w:val="1"/>
      <w:marLeft w:val="0"/>
      <w:marRight w:val="0"/>
      <w:marTop w:val="0"/>
      <w:marBottom w:val="0"/>
      <w:divBdr>
        <w:top w:val="none" w:sz="0" w:space="0" w:color="auto"/>
        <w:left w:val="none" w:sz="0" w:space="0" w:color="auto"/>
        <w:bottom w:val="none" w:sz="0" w:space="0" w:color="auto"/>
        <w:right w:val="none" w:sz="0" w:space="0" w:color="auto"/>
      </w:divBdr>
    </w:div>
    <w:div w:id="2030990111">
      <w:bodyDiv w:val="1"/>
      <w:marLeft w:val="0"/>
      <w:marRight w:val="0"/>
      <w:marTop w:val="0"/>
      <w:marBottom w:val="0"/>
      <w:divBdr>
        <w:top w:val="none" w:sz="0" w:space="0" w:color="auto"/>
        <w:left w:val="none" w:sz="0" w:space="0" w:color="auto"/>
        <w:bottom w:val="none" w:sz="0" w:space="0" w:color="auto"/>
        <w:right w:val="none" w:sz="0" w:space="0" w:color="auto"/>
      </w:divBdr>
    </w:div>
    <w:div w:id="2065907393">
      <w:bodyDiv w:val="1"/>
      <w:marLeft w:val="0"/>
      <w:marRight w:val="0"/>
      <w:marTop w:val="0"/>
      <w:marBottom w:val="0"/>
      <w:divBdr>
        <w:top w:val="none" w:sz="0" w:space="0" w:color="auto"/>
        <w:left w:val="none" w:sz="0" w:space="0" w:color="auto"/>
        <w:bottom w:val="none" w:sz="0" w:space="0" w:color="auto"/>
        <w:right w:val="none" w:sz="0" w:space="0" w:color="auto"/>
      </w:divBdr>
    </w:div>
    <w:div w:id="2073502822">
      <w:bodyDiv w:val="1"/>
      <w:marLeft w:val="0"/>
      <w:marRight w:val="0"/>
      <w:marTop w:val="0"/>
      <w:marBottom w:val="0"/>
      <w:divBdr>
        <w:top w:val="none" w:sz="0" w:space="0" w:color="auto"/>
        <w:left w:val="none" w:sz="0" w:space="0" w:color="auto"/>
        <w:bottom w:val="none" w:sz="0" w:space="0" w:color="auto"/>
        <w:right w:val="none" w:sz="0" w:space="0" w:color="auto"/>
      </w:divBdr>
    </w:div>
    <w:div w:id="2103987606">
      <w:bodyDiv w:val="1"/>
      <w:marLeft w:val="0"/>
      <w:marRight w:val="0"/>
      <w:marTop w:val="0"/>
      <w:marBottom w:val="0"/>
      <w:divBdr>
        <w:top w:val="none" w:sz="0" w:space="0" w:color="auto"/>
        <w:left w:val="none" w:sz="0" w:space="0" w:color="auto"/>
        <w:bottom w:val="none" w:sz="0" w:space="0" w:color="auto"/>
        <w:right w:val="none" w:sz="0" w:space="0" w:color="auto"/>
      </w:divBdr>
    </w:div>
    <w:div w:id="2107143869">
      <w:bodyDiv w:val="1"/>
      <w:marLeft w:val="0"/>
      <w:marRight w:val="0"/>
      <w:marTop w:val="0"/>
      <w:marBottom w:val="0"/>
      <w:divBdr>
        <w:top w:val="none" w:sz="0" w:space="0" w:color="auto"/>
        <w:left w:val="none" w:sz="0" w:space="0" w:color="auto"/>
        <w:bottom w:val="none" w:sz="0" w:space="0" w:color="auto"/>
        <w:right w:val="none" w:sz="0" w:space="0" w:color="auto"/>
      </w:divBdr>
    </w:div>
    <w:div w:id="21358246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040">
          <w:marLeft w:val="0"/>
          <w:marRight w:val="0"/>
          <w:marTop w:val="0"/>
          <w:marBottom w:val="0"/>
          <w:divBdr>
            <w:top w:val="none" w:sz="0" w:space="0" w:color="auto"/>
            <w:left w:val="none" w:sz="0" w:space="0" w:color="auto"/>
            <w:bottom w:val="none" w:sz="0" w:space="0" w:color="auto"/>
            <w:right w:val="none" w:sz="0" w:space="0" w:color="auto"/>
          </w:divBdr>
          <w:divsChild>
            <w:div w:id="12778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Dubnoff</dc:creator>
  <cp:keywords/>
  <dc:description/>
  <cp:lastModifiedBy>Katherine Lee</cp:lastModifiedBy>
  <cp:revision>4</cp:revision>
  <cp:lastPrinted>2022-09-19T19:47:00Z</cp:lastPrinted>
  <dcterms:created xsi:type="dcterms:W3CDTF">2026-07-02T12:43:00Z</dcterms:created>
  <dcterms:modified xsi:type="dcterms:W3CDTF">2026-07-02T15:08:00Z</dcterms:modified>
</cp:coreProperties>
</file>